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5E8" w:rsidRPr="007034C7" w:rsidRDefault="00265CBB" w:rsidP="006F29D5">
      <w:pPr>
        <w:spacing w:after="0" w:line="240" w:lineRule="auto"/>
        <w:jc w:val="center"/>
        <w:rPr>
          <w:b/>
          <w:sz w:val="24"/>
          <w:szCs w:val="24"/>
        </w:rPr>
      </w:pPr>
      <w:r>
        <w:rPr>
          <w:b/>
          <w:noProof/>
          <w:sz w:val="28"/>
          <w:szCs w:val="28"/>
        </w:rPr>
        <mc:AlternateContent>
          <mc:Choice Requires="wps">
            <w:drawing>
              <wp:anchor distT="0" distB="0" distL="114300" distR="114300" simplePos="0" relativeHeight="251659264" behindDoc="0" locked="0" layoutInCell="1" allowOverlap="1" wp14:anchorId="7DB8B511" wp14:editId="32074E34">
                <wp:simplePos x="0" y="0"/>
                <wp:positionH relativeFrom="column">
                  <wp:posOffset>8890</wp:posOffset>
                </wp:positionH>
                <wp:positionV relativeFrom="paragraph">
                  <wp:posOffset>-66675</wp:posOffset>
                </wp:positionV>
                <wp:extent cx="684847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68484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pt,-5.25pt" to="539.9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" strokecolor="black [3213]"/>
            </w:pict>
          </mc:Fallback>
        </mc:AlternateContent>
      </w:r>
      <w:r w:rsidR="006F29D5">
        <w:rPr>
          <w:b/>
          <w:sz w:val="28"/>
          <w:szCs w:val="28"/>
        </w:rPr>
        <w:t>Metadata</w:t>
      </w:r>
    </w:p>
    <w:p w:rsidR="009D75E8" w:rsidRPr="00735B68" w:rsidRDefault="009D75E8" w:rsidP="00986344">
      <w:pPr>
        <w:spacing w:after="0" w:line="240" w:lineRule="auto"/>
        <w:rPr>
          <w:b/>
          <w:sz w:val="16"/>
          <w:szCs w:val="16"/>
        </w:rPr>
      </w:pPr>
    </w:p>
    <w:p w:rsidR="006F29D5" w:rsidRDefault="00552B44" w:rsidP="006F29D5">
      <w:pPr>
        <w:pStyle w:val="ListParagraph"/>
        <w:numPr>
          <w:ilvl w:val="1"/>
          <w:numId w:val="24"/>
        </w:numPr>
        <w:spacing w:after="0" w:line="240" w:lineRule="auto"/>
        <w:ind w:left="360"/>
        <w:rPr>
          <w:sz w:val="24"/>
          <w:szCs w:val="24"/>
        </w:rPr>
      </w:pPr>
      <w:r>
        <w:rPr>
          <w:sz w:val="24"/>
          <w:szCs w:val="24"/>
        </w:rPr>
        <w:t>A short l</w:t>
      </w:r>
      <w:r w:rsidR="006F29D5" w:rsidRPr="006F29D5">
        <w:rPr>
          <w:sz w:val="24"/>
          <w:szCs w:val="24"/>
        </w:rPr>
        <w:t>etter written (AD 5</w:t>
      </w:r>
      <w:r>
        <w:rPr>
          <w:sz w:val="24"/>
          <w:szCs w:val="24"/>
        </w:rPr>
        <w:t>3</w:t>
      </w:r>
      <w:r w:rsidR="006F29D5" w:rsidRPr="006F29D5">
        <w:rPr>
          <w:sz w:val="24"/>
          <w:szCs w:val="24"/>
        </w:rPr>
        <w:t>) during Paul’s second missionary journey while Paul wa</w:t>
      </w:r>
      <w:r>
        <w:rPr>
          <w:sz w:val="24"/>
          <w:szCs w:val="24"/>
        </w:rPr>
        <w:t xml:space="preserve">s in Corinth (cf. Acts 18:1-17), only months after 1 Thessalonians.  Perhaps as soon as the first was delivered, and a report brought back to </w:t>
      </w:r>
      <w:r w:rsidR="006F29D5" w:rsidRPr="006F29D5">
        <w:rPr>
          <w:sz w:val="24"/>
          <w:szCs w:val="24"/>
        </w:rPr>
        <w:t>Paul</w:t>
      </w:r>
      <w:r>
        <w:rPr>
          <w:sz w:val="24"/>
          <w:szCs w:val="24"/>
        </w:rPr>
        <w:t>.  Paul</w:t>
      </w:r>
      <w:r w:rsidR="006F29D5" w:rsidRPr="006F29D5">
        <w:rPr>
          <w:sz w:val="24"/>
          <w:szCs w:val="24"/>
        </w:rPr>
        <w:t xml:space="preserve"> was in Corinth for 18 months (vs 11).</w:t>
      </w:r>
    </w:p>
    <w:p w:rsidR="00DB46DE" w:rsidRDefault="006F29D5" w:rsidP="006F29D5">
      <w:pPr>
        <w:pStyle w:val="ListParagraph"/>
        <w:numPr>
          <w:ilvl w:val="1"/>
          <w:numId w:val="24"/>
        </w:numPr>
        <w:spacing w:after="0" w:line="240" w:lineRule="auto"/>
        <w:ind w:left="360"/>
        <w:rPr>
          <w:sz w:val="24"/>
          <w:szCs w:val="24"/>
        </w:rPr>
      </w:pPr>
      <w:r>
        <w:rPr>
          <w:sz w:val="24"/>
          <w:szCs w:val="24"/>
        </w:rPr>
        <w:t>Thessalonica was a seacoast city</w:t>
      </w:r>
      <w:r w:rsidR="00D2385B">
        <w:rPr>
          <w:sz w:val="24"/>
          <w:szCs w:val="24"/>
        </w:rPr>
        <w:t xml:space="preserve"> (</w:t>
      </w:r>
      <w:proofErr w:type="spellStart"/>
      <w:r w:rsidR="00D2385B">
        <w:rPr>
          <w:sz w:val="24"/>
          <w:szCs w:val="24"/>
        </w:rPr>
        <w:t>Thermaic</w:t>
      </w:r>
      <w:proofErr w:type="spellEnd"/>
      <w:r w:rsidR="00D2385B">
        <w:rPr>
          <w:sz w:val="24"/>
          <w:szCs w:val="24"/>
        </w:rPr>
        <w:t xml:space="preserve"> gulf, of the </w:t>
      </w:r>
      <w:proofErr w:type="spellStart"/>
      <w:r w:rsidR="00D2385B">
        <w:rPr>
          <w:sz w:val="24"/>
          <w:szCs w:val="24"/>
        </w:rPr>
        <w:t>Agean</w:t>
      </w:r>
      <w:proofErr w:type="spellEnd"/>
      <w:r w:rsidR="00D2385B">
        <w:rPr>
          <w:sz w:val="24"/>
          <w:szCs w:val="24"/>
        </w:rPr>
        <w:t xml:space="preserve"> Sea), in the province of Macedonia. During Paul’s time it was a free Roman city.  The city had much commerce (</w:t>
      </w:r>
      <w:proofErr w:type="spellStart"/>
      <w:r w:rsidR="00D2385B">
        <w:rPr>
          <w:sz w:val="24"/>
          <w:szCs w:val="24"/>
        </w:rPr>
        <w:t>Egnatian</w:t>
      </w:r>
      <w:proofErr w:type="spellEnd"/>
      <w:r w:rsidR="00D2385B">
        <w:rPr>
          <w:sz w:val="24"/>
          <w:szCs w:val="24"/>
        </w:rPr>
        <w:t xml:space="preserve"> Road, a natural harbor made it an important seaport).  Diverse citizenship.</w:t>
      </w:r>
    </w:p>
    <w:p w:rsidR="00D2385B" w:rsidRDefault="00D2385B" w:rsidP="006F29D5">
      <w:pPr>
        <w:pStyle w:val="ListParagraph"/>
        <w:numPr>
          <w:ilvl w:val="1"/>
          <w:numId w:val="24"/>
        </w:numPr>
        <w:spacing w:after="0" w:line="240" w:lineRule="auto"/>
        <w:ind w:left="360"/>
        <w:rPr>
          <w:sz w:val="24"/>
          <w:szCs w:val="24"/>
        </w:rPr>
      </w:pPr>
      <w:r>
        <w:rPr>
          <w:sz w:val="24"/>
          <w:szCs w:val="24"/>
        </w:rPr>
        <w:t xml:space="preserve">The Epistle has been divided into </w:t>
      </w:r>
      <w:r w:rsidR="00552B44">
        <w:rPr>
          <w:sz w:val="24"/>
          <w:szCs w:val="24"/>
        </w:rPr>
        <w:t>3</w:t>
      </w:r>
      <w:r>
        <w:rPr>
          <w:sz w:val="24"/>
          <w:szCs w:val="24"/>
        </w:rPr>
        <w:t xml:space="preserve"> chapters and </w:t>
      </w:r>
      <w:r w:rsidR="00552B44">
        <w:rPr>
          <w:sz w:val="24"/>
          <w:szCs w:val="24"/>
        </w:rPr>
        <w:t>47</w:t>
      </w:r>
      <w:r>
        <w:rPr>
          <w:sz w:val="24"/>
          <w:szCs w:val="24"/>
        </w:rPr>
        <w:t xml:space="preserve"> verses.</w:t>
      </w:r>
    </w:p>
    <w:p w:rsidR="00D2385B" w:rsidRPr="00D2385B" w:rsidRDefault="00D2385B" w:rsidP="00D2385B">
      <w:pPr>
        <w:spacing w:after="0" w:line="240" w:lineRule="auto"/>
        <w:jc w:val="center"/>
        <w:rPr>
          <w:b/>
          <w:sz w:val="28"/>
          <w:szCs w:val="28"/>
        </w:rPr>
      </w:pPr>
    </w:p>
    <w:p w:rsidR="00D2385B" w:rsidRPr="00D2385B" w:rsidRDefault="00D2385B" w:rsidP="00D2385B">
      <w:pPr>
        <w:spacing w:after="0" w:line="240" w:lineRule="auto"/>
        <w:jc w:val="center"/>
        <w:rPr>
          <w:b/>
          <w:sz w:val="28"/>
          <w:szCs w:val="28"/>
        </w:rPr>
      </w:pPr>
      <w:r w:rsidRPr="00D2385B">
        <w:rPr>
          <w:b/>
          <w:sz w:val="28"/>
          <w:szCs w:val="28"/>
        </w:rPr>
        <w:t>Outline of Book</w:t>
      </w:r>
    </w:p>
    <w:p w:rsidR="00AA6364" w:rsidRPr="00E60597" w:rsidRDefault="00AA6364" w:rsidP="00AA6364">
      <w:pPr>
        <w:spacing w:after="0" w:line="240" w:lineRule="auto"/>
        <w:ind w:left="180"/>
        <w:rPr>
          <w:sz w:val="16"/>
          <w:szCs w:val="16"/>
        </w:rPr>
      </w:pPr>
    </w:p>
    <w:p w:rsidR="007034C7" w:rsidRPr="007034C7" w:rsidRDefault="001F2EB8" w:rsidP="00295193">
      <w:pPr>
        <w:pStyle w:val="ListParagraph"/>
        <w:numPr>
          <w:ilvl w:val="0"/>
          <w:numId w:val="12"/>
        </w:numPr>
        <w:spacing w:after="0" w:line="240" w:lineRule="auto"/>
        <w:ind w:left="360"/>
        <w:rPr>
          <w:b/>
          <w:sz w:val="24"/>
          <w:szCs w:val="24"/>
        </w:rPr>
      </w:pPr>
      <w:r>
        <w:rPr>
          <w:b/>
          <w:sz w:val="24"/>
          <w:szCs w:val="24"/>
        </w:rPr>
        <w:t>God’s Final Judgment</w:t>
      </w:r>
      <w:r w:rsidR="008E4FD7">
        <w:rPr>
          <w:b/>
          <w:sz w:val="24"/>
          <w:szCs w:val="24"/>
        </w:rPr>
        <w:t xml:space="preserve"> (1)</w:t>
      </w:r>
    </w:p>
    <w:p w:rsidR="008E4FD7" w:rsidRDefault="001F2EB8" w:rsidP="00295193">
      <w:pPr>
        <w:pStyle w:val="ListParagraph"/>
        <w:numPr>
          <w:ilvl w:val="1"/>
          <w:numId w:val="15"/>
        </w:numPr>
        <w:tabs>
          <w:tab w:val="left" w:pos="900"/>
        </w:tabs>
        <w:spacing w:after="0" w:line="240" w:lineRule="auto"/>
        <w:ind w:left="900"/>
        <w:rPr>
          <w:sz w:val="24"/>
          <w:szCs w:val="24"/>
        </w:rPr>
      </w:pPr>
      <w:r>
        <w:rPr>
          <w:sz w:val="24"/>
          <w:szCs w:val="24"/>
        </w:rPr>
        <w:t>Greeting</w:t>
      </w:r>
      <w:r w:rsidR="008E4FD7">
        <w:rPr>
          <w:sz w:val="24"/>
          <w:szCs w:val="24"/>
        </w:rPr>
        <w:t xml:space="preserve"> (1:1</w:t>
      </w:r>
      <w:r>
        <w:rPr>
          <w:sz w:val="24"/>
          <w:szCs w:val="24"/>
        </w:rPr>
        <w:t>-2</w:t>
      </w:r>
      <w:r w:rsidR="008E4FD7">
        <w:rPr>
          <w:sz w:val="24"/>
          <w:szCs w:val="24"/>
        </w:rPr>
        <w:t>)</w:t>
      </w:r>
    </w:p>
    <w:p w:rsidR="0093055E" w:rsidRDefault="001F2EB8" w:rsidP="00295193">
      <w:pPr>
        <w:pStyle w:val="ListParagraph"/>
        <w:numPr>
          <w:ilvl w:val="1"/>
          <w:numId w:val="15"/>
        </w:numPr>
        <w:tabs>
          <w:tab w:val="left" w:pos="900"/>
        </w:tabs>
        <w:spacing w:after="0" w:line="240" w:lineRule="auto"/>
        <w:ind w:left="900"/>
        <w:rPr>
          <w:sz w:val="24"/>
          <w:szCs w:val="24"/>
        </w:rPr>
      </w:pPr>
      <w:r>
        <w:rPr>
          <w:sz w:val="24"/>
          <w:szCs w:val="24"/>
        </w:rPr>
        <w:t>The judgment explained</w:t>
      </w:r>
      <w:r w:rsidR="008E4FD7">
        <w:rPr>
          <w:sz w:val="24"/>
          <w:szCs w:val="24"/>
        </w:rPr>
        <w:t xml:space="preserve"> (1:</w:t>
      </w:r>
      <w:r>
        <w:rPr>
          <w:sz w:val="24"/>
          <w:szCs w:val="24"/>
        </w:rPr>
        <w:t>3-12</w:t>
      </w:r>
      <w:r w:rsidR="008E4FD7">
        <w:rPr>
          <w:sz w:val="24"/>
          <w:szCs w:val="24"/>
        </w:rPr>
        <w:t>)</w:t>
      </w:r>
    </w:p>
    <w:p w:rsidR="00AA6364" w:rsidRPr="00E60597" w:rsidRDefault="00AA6364" w:rsidP="00AA6364">
      <w:pPr>
        <w:tabs>
          <w:tab w:val="left" w:pos="900"/>
        </w:tabs>
        <w:spacing w:after="0" w:line="240" w:lineRule="auto"/>
        <w:ind w:left="180"/>
        <w:rPr>
          <w:sz w:val="16"/>
          <w:szCs w:val="16"/>
        </w:rPr>
      </w:pPr>
    </w:p>
    <w:p w:rsidR="007034C7" w:rsidRPr="007034C7" w:rsidRDefault="001F2EB8" w:rsidP="00295193">
      <w:pPr>
        <w:pStyle w:val="ListParagraph"/>
        <w:numPr>
          <w:ilvl w:val="0"/>
          <w:numId w:val="12"/>
        </w:numPr>
        <w:spacing w:after="0" w:line="240" w:lineRule="auto"/>
        <w:ind w:left="360"/>
        <w:rPr>
          <w:b/>
          <w:sz w:val="24"/>
          <w:szCs w:val="24"/>
        </w:rPr>
      </w:pPr>
      <w:r>
        <w:rPr>
          <w:b/>
          <w:sz w:val="24"/>
          <w:szCs w:val="24"/>
        </w:rPr>
        <w:t>Error Exposed and Refuted</w:t>
      </w:r>
      <w:r w:rsidR="008E4FD7">
        <w:rPr>
          <w:b/>
          <w:sz w:val="24"/>
          <w:szCs w:val="24"/>
        </w:rPr>
        <w:t xml:space="preserve"> (</w:t>
      </w:r>
      <w:r>
        <w:rPr>
          <w:b/>
          <w:sz w:val="24"/>
          <w:szCs w:val="24"/>
        </w:rPr>
        <w:t>2</w:t>
      </w:r>
      <w:r w:rsidR="008E4FD7">
        <w:rPr>
          <w:b/>
          <w:sz w:val="24"/>
          <w:szCs w:val="24"/>
        </w:rPr>
        <w:t>)</w:t>
      </w:r>
    </w:p>
    <w:p w:rsidR="00D57455" w:rsidRDefault="006252F2" w:rsidP="00295193">
      <w:pPr>
        <w:pStyle w:val="ListParagraph"/>
        <w:numPr>
          <w:ilvl w:val="1"/>
          <w:numId w:val="16"/>
        </w:numPr>
        <w:tabs>
          <w:tab w:val="left" w:pos="990"/>
        </w:tabs>
        <w:spacing w:after="0" w:line="240" w:lineRule="auto"/>
        <w:ind w:left="900"/>
        <w:rPr>
          <w:sz w:val="24"/>
          <w:szCs w:val="24"/>
        </w:rPr>
      </w:pPr>
      <w:r>
        <w:rPr>
          <w:sz w:val="24"/>
          <w:szCs w:val="24"/>
        </w:rPr>
        <w:t>Assurance regarding the Day of the Lord (2:1-2)</w:t>
      </w:r>
    </w:p>
    <w:p w:rsidR="008E4FD7" w:rsidRDefault="006252F2" w:rsidP="00295193">
      <w:pPr>
        <w:pStyle w:val="ListParagraph"/>
        <w:numPr>
          <w:ilvl w:val="1"/>
          <w:numId w:val="16"/>
        </w:numPr>
        <w:tabs>
          <w:tab w:val="left" w:pos="990"/>
        </w:tabs>
        <w:spacing w:after="0" w:line="240" w:lineRule="auto"/>
        <w:ind w:left="900"/>
        <w:rPr>
          <w:sz w:val="24"/>
          <w:szCs w:val="24"/>
        </w:rPr>
      </w:pPr>
      <w:r>
        <w:rPr>
          <w:sz w:val="24"/>
          <w:szCs w:val="24"/>
        </w:rPr>
        <w:t>The man of sin</w:t>
      </w:r>
      <w:r w:rsidR="00735B68">
        <w:rPr>
          <w:sz w:val="24"/>
          <w:szCs w:val="24"/>
        </w:rPr>
        <w:t xml:space="preserve"> (</w:t>
      </w:r>
      <w:r>
        <w:rPr>
          <w:sz w:val="24"/>
          <w:szCs w:val="24"/>
        </w:rPr>
        <w:t>2:3-12</w:t>
      </w:r>
      <w:r w:rsidR="00735B68">
        <w:rPr>
          <w:sz w:val="24"/>
          <w:szCs w:val="24"/>
        </w:rPr>
        <w:t>)</w:t>
      </w:r>
    </w:p>
    <w:p w:rsidR="006252F2" w:rsidRDefault="006252F2" w:rsidP="00295193">
      <w:pPr>
        <w:pStyle w:val="ListParagraph"/>
        <w:numPr>
          <w:ilvl w:val="1"/>
          <w:numId w:val="16"/>
        </w:numPr>
        <w:tabs>
          <w:tab w:val="left" w:pos="990"/>
        </w:tabs>
        <w:spacing w:after="0" w:line="240" w:lineRule="auto"/>
        <w:ind w:left="900"/>
        <w:rPr>
          <w:sz w:val="24"/>
          <w:szCs w:val="24"/>
        </w:rPr>
      </w:pPr>
      <w:r>
        <w:rPr>
          <w:sz w:val="24"/>
          <w:szCs w:val="24"/>
        </w:rPr>
        <w:t>A call for steadfastness (2:13-17)</w:t>
      </w:r>
    </w:p>
    <w:p w:rsidR="001F2EB8" w:rsidRPr="001F2EB8" w:rsidRDefault="001F2EB8" w:rsidP="001F2EB8">
      <w:pPr>
        <w:tabs>
          <w:tab w:val="left" w:pos="990"/>
        </w:tabs>
        <w:spacing w:after="0" w:line="240" w:lineRule="auto"/>
        <w:ind w:left="540"/>
        <w:rPr>
          <w:sz w:val="16"/>
          <w:szCs w:val="16"/>
        </w:rPr>
      </w:pPr>
    </w:p>
    <w:p w:rsidR="001F2EB8" w:rsidRDefault="001F2EB8" w:rsidP="001F2EB8">
      <w:pPr>
        <w:pStyle w:val="ListParagraph"/>
        <w:numPr>
          <w:ilvl w:val="0"/>
          <w:numId w:val="12"/>
        </w:numPr>
        <w:spacing w:after="0" w:line="240" w:lineRule="auto"/>
        <w:ind w:left="360"/>
        <w:rPr>
          <w:b/>
          <w:sz w:val="24"/>
          <w:szCs w:val="24"/>
        </w:rPr>
      </w:pPr>
      <w:r>
        <w:rPr>
          <w:b/>
          <w:sz w:val="24"/>
          <w:szCs w:val="24"/>
        </w:rPr>
        <w:t>Dealing with the Disorderly</w:t>
      </w:r>
      <w:r>
        <w:rPr>
          <w:b/>
          <w:sz w:val="24"/>
          <w:szCs w:val="24"/>
        </w:rPr>
        <w:t xml:space="preserve"> (</w:t>
      </w:r>
      <w:r>
        <w:rPr>
          <w:b/>
          <w:sz w:val="24"/>
          <w:szCs w:val="24"/>
        </w:rPr>
        <w:t>3</w:t>
      </w:r>
      <w:r>
        <w:rPr>
          <w:b/>
          <w:sz w:val="24"/>
          <w:szCs w:val="24"/>
        </w:rPr>
        <w:t>)</w:t>
      </w:r>
    </w:p>
    <w:p w:rsidR="001F2EB8" w:rsidRPr="006252F2" w:rsidRDefault="006252F2" w:rsidP="001F2EB8">
      <w:pPr>
        <w:pStyle w:val="ListParagraph"/>
        <w:numPr>
          <w:ilvl w:val="1"/>
          <w:numId w:val="12"/>
        </w:numPr>
        <w:spacing w:after="0" w:line="240" w:lineRule="auto"/>
        <w:ind w:left="900"/>
        <w:rPr>
          <w:sz w:val="24"/>
          <w:szCs w:val="24"/>
        </w:rPr>
      </w:pPr>
      <w:r w:rsidRPr="006252F2">
        <w:rPr>
          <w:sz w:val="24"/>
          <w:szCs w:val="24"/>
        </w:rPr>
        <w:t>Request for prayer (3:1-2)</w:t>
      </w:r>
    </w:p>
    <w:p w:rsidR="006252F2" w:rsidRPr="006252F2" w:rsidRDefault="006252F2" w:rsidP="001F2EB8">
      <w:pPr>
        <w:pStyle w:val="ListParagraph"/>
        <w:numPr>
          <w:ilvl w:val="1"/>
          <w:numId w:val="12"/>
        </w:numPr>
        <w:spacing w:after="0" w:line="240" w:lineRule="auto"/>
        <w:ind w:left="900"/>
        <w:rPr>
          <w:sz w:val="24"/>
          <w:szCs w:val="24"/>
        </w:rPr>
      </w:pPr>
      <w:r w:rsidRPr="006252F2">
        <w:rPr>
          <w:sz w:val="24"/>
          <w:szCs w:val="24"/>
        </w:rPr>
        <w:t>Expressions of confidence (3:3-5)</w:t>
      </w:r>
    </w:p>
    <w:p w:rsidR="006252F2" w:rsidRPr="006252F2" w:rsidRDefault="006252F2" w:rsidP="001F2EB8">
      <w:pPr>
        <w:pStyle w:val="ListParagraph"/>
        <w:numPr>
          <w:ilvl w:val="1"/>
          <w:numId w:val="12"/>
        </w:numPr>
        <w:spacing w:after="0" w:line="240" w:lineRule="auto"/>
        <w:ind w:left="900"/>
        <w:rPr>
          <w:sz w:val="24"/>
          <w:szCs w:val="24"/>
        </w:rPr>
      </w:pPr>
      <w:r w:rsidRPr="006252F2">
        <w:rPr>
          <w:sz w:val="24"/>
          <w:szCs w:val="24"/>
        </w:rPr>
        <w:t>Instructions regarding the idle (3:6-15)</w:t>
      </w:r>
    </w:p>
    <w:p w:rsidR="006252F2" w:rsidRPr="006252F2" w:rsidRDefault="006252F2" w:rsidP="001F2EB8">
      <w:pPr>
        <w:pStyle w:val="ListParagraph"/>
        <w:numPr>
          <w:ilvl w:val="1"/>
          <w:numId w:val="12"/>
        </w:numPr>
        <w:spacing w:after="0" w:line="240" w:lineRule="auto"/>
        <w:ind w:left="900"/>
        <w:rPr>
          <w:sz w:val="24"/>
          <w:szCs w:val="24"/>
        </w:rPr>
      </w:pPr>
      <w:r w:rsidRPr="006252F2">
        <w:rPr>
          <w:sz w:val="24"/>
          <w:szCs w:val="24"/>
        </w:rPr>
        <w:t>Final salutation (3:16-18)</w:t>
      </w:r>
    </w:p>
    <w:p w:rsidR="00E60597" w:rsidRPr="00735B68" w:rsidRDefault="00E60597" w:rsidP="00E60597">
      <w:pPr>
        <w:tabs>
          <w:tab w:val="left" w:pos="990"/>
        </w:tabs>
        <w:spacing w:after="0" w:line="240" w:lineRule="auto"/>
        <w:rPr>
          <w:sz w:val="28"/>
          <w:szCs w:val="28"/>
        </w:rPr>
      </w:pPr>
    </w:p>
    <w:p w:rsidR="00986344" w:rsidRDefault="00254BD5" w:rsidP="009D75E8">
      <w:pPr>
        <w:spacing w:after="0" w:line="240" w:lineRule="auto"/>
        <w:jc w:val="center"/>
        <w:rPr>
          <w:b/>
          <w:sz w:val="28"/>
          <w:szCs w:val="28"/>
        </w:rPr>
      </w:pPr>
      <w:r>
        <w:rPr>
          <w:b/>
          <w:sz w:val="28"/>
          <w:szCs w:val="28"/>
        </w:rPr>
        <w:t xml:space="preserve">Paul’s </w:t>
      </w:r>
      <w:r w:rsidR="008E4FD7">
        <w:rPr>
          <w:b/>
          <w:sz w:val="28"/>
          <w:szCs w:val="28"/>
        </w:rPr>
        <w:t xml:space="preserve">Purpose in Writing </w:t>
      </w:r>
      <w:r w:rsidR="006252F2">
        <w:rPr>
          <w:b/>
          <w:sz w:val="28"/>
          <w:szCs w:val="28"/>
        </w:rPr>
        <w:t>2</w:t>
      </w:r>
      <w:r w:rsidR="008E4FD7">
        <w:rPr>
          <w:b/>
          <w:sz w:val="28"/>
          <w:szCs w:val="28"/>
        </w:rPr>
        <w:t xml:space="preserve"> Thessalonians</w:t>
      </w:r>
    </w:p>
    <w:p w:rsidR="008E4FD7" w:rsidRPr="00735B68" w:rsidRDefault="008E4FD7" w:rsidP="008E4FD7">
      <w:pPr>
        <w:spacing w:after="0" w:line="240" w:lineRule="auto"/>
        <w:rPr>
          <w:sz w:val="16"/>
          <w:szCs w:val="16"/>
        </w:rPr>
      </w:pPr>
    </w:p>
    <w:p w:rsidR="009D75E8" w:rsidRDefault="006252F2" w:rsidP="008E4FD7">
      <w:pPr>
        <w:pStyle w:val="ListParagraph"/>
        <w:numPr>
          <w:ilvl w:val="0"/>
          <w:numId w:val="26"/>
        </w:numPr>
        <w:spacing w:after="0" w:line="240" w:lineRule="auto"/>
        <w:ind w:left="360"/>
        <w:rPr>
          <w:sz w:val="24"/>
          <w:szCs w:val="24"/>
        </w:rPr>
      </w:pPr>
      <w:r>
        <w:rPr>
          <w:sz w:val="24"/>
          <w:szCs w:val="24"/>
        </w:rPr>
        <w:t>To give them hope amid persecution</w:t>
      </w:r>
    </w:p>
    <w:p w:rsidR="006252F2" w:rsidRDefault="006252F2" w:rsidP="008E4FD7">
      <w:pPr>
        <w:pStyle w:val="ListParagraph"/>
        <w:numPr>
          <w:ilvl w:val="0"/>
          <w:numId w:val="26"/>
        </w:numPr>
        <w:spacing w:after="0" w:line="240" w:lineRule="auto"/>
        <w:ind w:left="360"/>
        <w:rPr>
          <w:sz w:val="24"/>
          <w:szCs w:val="24"/>
        </w:rPr>
      </w:pPr>
      <w:r>
        <w:rPr>
          <w:sz w:val="24"/>
          <w:szCs w:val="24"/>
        </w:rPr>
        <w:t>To warn them against a particular error that had troubled them regarding the coming of Jesus</w:t>
      </w:r>
    </w:p>
    <w:p w:rsidR="008E4FD7" w:rsidRDefault="006252F2" w:rsidP="008E4FD7">
      <w:pPr>
        <w:pStyle w:val="ListParagraph"/>
        <w:numPr>
          <w:ilvl w:val="0"/>
          <w:numId w:val="26"/>
        </w:numPr>
        <w:spacing w:after="0" w:line="240" w:lineRule="auto"/>
        <w:ind w:left="360"/>
        <w:rPr>
          <w:sz w:val="24"/>
          <w:szCs w:val="24"/>
        </w:rPr>
      </w:pPr>
      <w:r>
        <w:rPr>
          <w:sz w:val="24"/>
          <w:szCs w:val="24"/>
        </w:rPr>
        <w:t>To explain how to deal with members of the congregation who were walking “disorderly and not according to the tradition which he received from us” (3:6)</w:t>
      </w:r>
    </w:p>
    <w:p w:rsidR="008E4FD7" w:rsidRDefault="008E4FD7" w:rsidP="008E4FD7">
      <w:pPr>
        <w:spacing w:after="0" w:line="240" w:lineRule="auto"/>
        <w:rPr>
          <w:sz w:val="24"/>
          <w:szCs w:val="24"/>
        </w:rPr>
      </w:pPr>
    </w:p>
    <w:p w:rsidR="00735B68" w:rsidRDefault="00735B68" w:rsidP="008E4FD7">
      <w:pPr>
        <w:spacing w:after="0" w:line="240" w:lineRule="auto"/>
        <w:rPr>
          <w:sz w:val="24"/>
          <w:szCs w:val="24"/>
        </w:rPr>
      </w:pPr>
    </w:p>
    <w:p w:rsidR="00735B68" w:rsidRPr="00735B68" w:rsidRDefault="00735B68" w:rsidP="00735B68">
      <w:pPr>
        <w:spacing w:after="0" w:line="240" w:lineRule="auto"/>
        <w:jc w:val="center"/>
        <w:rPr>
          <w:b/>
          <w:sz w:val="28"/>
          <w:szCs w:val="28"/>
        </w:rPr>
      </w:pPr>
      <w:r w:rsidRPr="00735B68">
        <w:rPr>
          <w:b/>
          <w:sz w:val="28"/>
          <w:szCs w:val="28"/>
        </w:rPr>
        <w:lastRenderedPageBreak/>
        <w:t>Chapter Synops</w:t>
      </w:r>
      <w:r w:rsidR="0046688E">
        <w:rPr>
          <w:b/>
          <w:sz w:val="28"/>
          <w:szCs w:val="28"/>
        </w:rPr>
        <w:t>e</w:t>
      </w:r>
      <w:r w:rsidRPr="00735B68">
        <w:rPr>
          <w:b/>
          <w:sz w:val="28"/>
          <w:szCs w:val="28"/>
        </w:rPr>
        <w:t>s</w:t>
      </w:r>
    </w:p>
    <w:p w:rsidR="00735B68" w:rsidRPr="00735B68" w:rsidRDefault="00735B68" w:rsidP="008E4FD7">
      <w:pPr>
        <w:spacing w:after="0" w:line="240" w:lineRule="auto"/>
        <w:rPr>
          <w:sz w:val="16"/>
          <w:szCs w:val="16"/>
        </w:rPr>
      </w:pPr>
    </w:p>
    <w:p w:rsidR="00735B68" w:rsidRDefault="006252F2" w:rsidP="00735B68">
      <w:pPr>
        <w:pStyle w:val="ListParagraph"/>
        <w:numPr>
          <w:ilvl w:val="0"/>
          <w:numId w:val="27"/>
        </w:numPr>
        <w:spacing w:after="0" w:line="240" w:lineRule="auto"/>
        <w:ind w:left="360"/>
        <w:rPr>
          <w:sz w:val="24"/>
          <w:szCs w:val="24"/>
        </w:rPr>
      </w:pPr>
      <w:r>
        <w:rPr>
          <w:sz w:val="24"/>
          <w:szCs w:val="24"/>
        </w:rPr>
        <w:t>Paul expressed appreciation for the patience and faith of the Thessalonians in the midst of</w:t>
      </w:r>
      <w:r w:rsidR="00DD01B3">
        <w:rPr>
          <w:sz w:val="24"/>
          <w:szCs w:val="24"/>
        </w:rPr>
        <w:t xml:space="preserve"> severe</w:t>
      </w:r>
      <w:r>
        <w:rPr>
          <w:sz w:val="24"/>
          <w:szCs w:val="24"/>
        </w:rPr>
        <w:t xml:space="preserve"> persecution.  He assured them of God’s righteousness, and promised them that things would be made right when </w:t>
      </w:r>
      <w:r w:rsidRPr="00DD01B3">
        <w:rPr>
          <w:i/>
          <w:sz w:val="24"/>
          <w:szCs w:val="24"/>
        </w:rPr>
        <w:t>“Jesus is revealed from heaven with His mighty angels”</w:t>
      </w:r>
      <w:r>
        <w:rPr>
          <w:sz w:val="24"/>
          <w:szCs w:val="24"/>
        </w:rPr>
        <w:t xml:space="preserve"> (7).</w:t>
      </w:r>
    </w:p>
    <w:p w:rsidR="00735B68" w:rsidRDefault="006252F2" w:rsidP="00735B68">
      <w:pPr>
        <w:pStyle w:val="ListParagraph"/>
        <w:numPr>
          <w:ilvl w:val="0"/>
          <w:numId w:val="27"/>
        </w:numPr>
        <w:spacing w:after="0" w:line="240" w:lineRule="auto"/>
        <w:ind w:left="360"/>
        <w:rPr>
          <w:sz w:val="24"/>
          <w:szCs w:val="24"/>
        </w:rPr>
      </w:pPr>
      <w:r>
        <w:rPr>
          <w:sz w:val="24"/>
          <w:szCs w:val="24"/>
        </w:rPr>
        <w:t xml:space="preserve">Paul addressed an error that troubled them, as some were </w:t>
      </w:r>
      <w:r w:rsidRPr="00DD01B3">
        <w:rPr>
          <w:i/>
          <w:sz w:val="24"/>
          <w:szCs w:val="24"/>
        </w:rPr>
        <w:t>“shaken in mind”</w:t>
      </w:r>
      <w:r>
        <w:rPr>
          <w:sz w:val="24"/>
          <w:szCs w:val="24"/>
        </w:rPr>
        <w:t xml:space="preserve"> (2) regarding Christ’s second coming.  He assure</w:t>
      </w:r>
      <w:r w:rsidR="00EC7E36">
        <w:rPr>
          <w:sz w:val="24"/>
          <w:szCs w:val="24"/>
        </w:rPr>
        <w:t>d</w:t>
      </w:r>
      <w:r>
        <w:rPr>
          <w:sz w:val="24"/>
          <w:szCs w:val="24"/>
        </w:rPr>
        <w:t xml:space="preserve"> them it had not yet happened, a</w:t>
      </w:r>
      <w:r w:rsidR="00EC7E36">
        <w:rPr>
          <w:sz w:val="24"/>
          <w:szCs w:val="24"/>
        </w:rPr>
        <w:t>nd would not until an apostasy occur</w:t>
      </w:r>
      <w:r w:rsidR="00DD01B3">
        <w:rPr>
          <w:sz w:val="24"/>
          <w:szCs w:val="24"/>
        </w:rPr>
        <w:t>r</w:t>
      </w:r>
      <w:r w:rsidR="00EC7E36">
        <w:rPr>
          <w:sz w:val="24"/>
          <w:szCs w:val="24"/>
        </w:rPr>
        <w:t xml:space="preserve">ed, with the manifestation of the </w:t>
      </w:r>
      <w:r w:rsidR="00EC7E36" w:rsidRPr="00DD01B3">
        <w:rPr>
          <w:i/>
          <w:sz w:val="24"/>
          <w:szCs w:val="24"/>
        </w:rPr>
        <w:t xml:space="preserve">“man of sin” </w:t>
      </w:r>
      <w:r w:rsidR="00EC7E36">
        <w:rPr>
          <w:sz w:val="24"/>
          <w:szCs w:val="24"/>
        </w:rPr>
        <w:t xml:space="preserve">(3).  He described this apostasy, and called for the Thessalonians to remain steadfast, holding </w:t>
      </w:r>
      <w:r w:rsidR="00EC7E36" w:rsidRPr="00DD01B3">
        <w:rPr>
          <w:i/>
          <w:sz w:val="24"/>
          <w:szCs w:val="24"/>
        </w:rPr>
        <w:t>“the traditions which you were taught”</w:t>
      </w:r>
      <w:r w:rsidR="00EC7E36">
        <w:rPr>
          <w:sz w:val="24"/>
          <w:szCs w:val="24"/>
        </w:rPr>
        <w:t xml:space="preserve"> (15).</w:t>
      </w:r>
    </w:p>
    <w:p w:rsidR="00735B68" w:rsidRDefault="009506C8" w:rsidP="00735B68">
      <w:pPr>
        <w:pStyle w:val="ListParagraph"/>
        <w:numPr>
          <w:ilvl w:val="0"/>
          <w:numId w:val="27"/>
        </w:numPr>
        <w:spacing w:after="0" w:line="240" w:lineRule="auto"/>
        <w:ind w:left="360"/>
        <w:rPr>
          <w:sz w:val="24"/>
          <w:szCs w:val="24"/>
        </w:rPr>
      </w:pPr>
      <w:r>
        <w:rPr>
          <w:sz w:val="24"/>
          <w:szCs w:val="24"/>
        </w:rPr>
        <w:t xml:space="preserve">Paul </w:t>
      </w:r>
      <w:r w:rsidR="00EC7E36">
        <w:rPr>
          <w:sz w:val="24"/>
          <w:szCs w:val="24"/>
        </w:rPr>
        <w:t>requested prayers on his and his fellow workers behalf</w:t>
      </w:r>
      <w:r>
        <w:rPr>
          <w:sz w:val="24"/>
          <w:szCs w:val="24"/>
        </w:rPr>
        <w:t>.</w:t>
      </w:r>
      <w:r w:rsidR="00EC7E36">
        <w:rPr>
          <w:sz w:val="24"/>
          <w:szCs w:val="24"/>
        </w:rPr>
        <w:t xml:space="preserve">  He noted the idleness of some in the congregation, and the sins that accompanied the idleness.  He called on them to withdraw from those who would not repent of these sins, and called on them </w:t>
      </w:r>
      <w:r w:rsidR="00EC7E36" w:rsidRPr="00DD01B3">
        <w:rPr>
          <w:i/>
          <w:sz w:val="24"/>
          <w:szCs w:val="24"/>
        </w:rPr>
        <w:t xml:space="preserve">to “not grow weary in doing </w:t>
      </w:r>
      <w:proofErr w:type="gramStart"/>
      <w:r w:rsidR="00EC7E36" w:rsidRPr="00DD01B3">
        <w:rPr>
          <w:i/>
          <w:sz w:val="24"/>
          <w:szCs w:val="24"/>
        </w:rPr>
        <w:t>good</w:t>
      </w:r>
      <w:proofErr w:type="gramEnd"/>
      <w:r w:rsidR="00EC7E36" w:rsidRPr="00DD01B3">
        <w:rPr>
          <w:i/>
          <w:sz w:val="24"/>
          <w:szCs w:val="24"/>
        </w:rPr>
        <w:t>”</w:t>
      </w:r>
      <w:r w:rsidR="00EC7E36">
        <w:rPr>
          <w:sz w:val="24"/>
          <w:szCs w:val="24"/>
        </w:rPr>
        <w:t xml:space="preserve"> (13).</w:t>
      </w:r>
    </w:p>
    <w:p w:rsidR="00735B68" w:rsidRPr="00735B68" w:rsidRDefault="00735B68" w:rsidP="00735B68">
      <w:pPr>
        <w:spacing w:after="0" w:line="240" w:lineRule="auto"/>
        <w:rPr>
          <w:sz w:val="28"/>
          <w:szCs w:val="28"/>
        </w:rPr>
      </w:pPr>
    </w:p>
    <w:p w:rsidR="00735B68" w:rsidRPr="00735B68" w:rsidRDefault="00735B68" w:rsidP="00735B68">
      <w:pPr>
        <w:spacing w:after="0" w:line="240" w:lineRule="auto"/>
        <w:jc w:val="center"/>
        <w:rPr>
          <w:b/>
          <w:sz w:val="28"/>
          <w:szCs w:val="28"/>
        </w:rPr>
      </w:pPr>
      <w:r w:rsidRPr="00735B68">
        <w:rPr>
          <w:b/>
          <w:sz w:val="28"/>
          <w:szCs w:val="28"/>
        </w:rPr>
        <w:t>Suggested Memory Work</w:t>
      </w:r>
    </w:p>
    <w:p w:rsidR="00735B68" w:rsidRPr="00735B68" w:rsidRDefault="00735B68" w:rsidP="00735B68">
      <w:pPr>
        <w:spacing w:after="0" w:line="240" w:lineRule="auto"/>
        <w:rPr>
          <w:sz w:val="16"/>
          <w:szCs w:val="16"/>
        </w:rPr>
      </w:pPr>
    </w:p>
    <w:p w:rsidR="00735B68" w:rsidRDefault="00735B68" w:rsidP="00735B68">
      <w:pPr>
        <w:spacing w:after="0" w:line="240" w:lineRule="auto"/>
        <w:rPr>
          <w:sz w:val="24"/>
          <w:szCs w:val="24"/>
        </w:rPr>
      </w:pPr>
      <w:r w:rsidRPr="00AD3CFA">
        <w:rPr>
          <w:b/>
          <w:sz w:val="24"/>
          <w:szCs w:val="24"/>
        </w:rPr>
        <w:t>(1:</w:t>
      </w:r>
      <w:r w:rsidR="00EC7E36">
        <w:rPr>
          <w:b/>
          <w:sz w:val="24"/>
          <w:szCs w:val="24"/>
        </w:rPr>
        <w:t>6-7</w:t>
      </w:r>
      <w:r w:rsidRPr="00AD3CFA">
        <w:rPr>
          <w:b/>
          <w:sz w:val="24"/>
          <w:szCs w:val="24"/>
        </w:rPr>
        <w:t>)</w:t>
      </w:r>
      <w:r w:rsidR="00AD3CFA">
        <w:rPr>
          <w:sz w:val="24"/>
          <w:szCs w:val="24"/>
        </w:rPr>
        <w:t>,</w:t>
      </w:r>
      <w:r>
        <w:rPr>
          <w:sz w:val="24"/>
          <w:szCs w:val="24"/>
        </w:rPr>
        <w:t xml:space="preserve"> </w:t>
      </w:r>
      <w:r w:rsidRPr="00AD3CFA">
        <w:rPr>
          <w:i/>
          <w:sz w:val="24"/>
          <w:szCs w:val="24"/>
        </w:rPr>
        <w:t>“</w:t>
      </w:r>
      <w:r w:rsidR="00394AB4">
        <w:rPr>
          <w:i/>
          <w:sz w:val="24"/>
          <w:szCs w:val="24"/>
        </w:rPr>
        <w:t>since i</w:t>
      </w:r>
      <w:r w:rsidR="00EC7E36">
        <w:rPr>
          <w:i/>
          <w:sz w:val="24"/>
          <w:szCs w:val="24"/>
        </w:rPr>
        <w:t>t is a righteous thing with God to repay with tribulation those who trouble you, and to give you who are troubled rest</w:t>
      </w:r>
      <w:r w:rsidR="00394AB4">
        <w:rPr>
          <w:i/>
          <w:sz w:val="24"/>
          <w:szCs w:val="24"/>
        </w:rPr>
        <w:t xml:space="preserve"> with us when the Lord Jesus is revealed form heaven with His mighty angels</w:t>
      </w:r>
      <w:r w:rsidR="00AD3CFA" w:rsidRPr="00AD3CFA">
        <w:rPr>
          <w:i/>
          <w:sz w:val="24"/>
          <w:szCs w:val="24"/>
        </w:rPr>
        <w:t>”</w:t>
      </w:r>
    </w:p>
    <w:p w:rsidR="00AD3CFA" w:rsidRDefault="00AD3CFA" w:rsidP="00735B68">
      <w:pPr>
        <w:spacing w:after="0" w:line="240" w:lineRule="auto"/>
        <w:rPr>
          <w:sz w:val="24"/>
          <w:szCs w:val="24"/>
        </w:rPr>
      </w:pPr>
      <w:r w:rsidRPr="00AD3CFA">
        <w:rPr>
          <w:b/>
          <w:sz w:val="24"/>
          <w:szCs w:val="24"/>
        </w:rPr>
        <w:t>(2:1</w:t>
      </w:r>
      <w:r w:rsidR="00EC7E36">
        <w:rPr>
          <w:b/>
          <w:sz w:val="24"/>
          <w:szCs w:val="24"/>
        </w:rPr>
        <w:t>5</w:t>
      </w:r>
      <w:r w:rsidRPr="00AD3CFA">
        <w:rPr>
          <w:b/>
          <w:sz w:val="24"/>
          <w:szCs w:val="24"/>
        </w:rPr>
        <w:t>)</w:t>
      </w:r>
      <w:r>
        <w:rPr>
          <w:sz w:val="24"/>
          <w:szCs w:val="24"/>
        </w:rPr>
        <w:t xml:space="preserve">, </w:t>
      </w:r>
      <w:r w:rsidRPr="00AD3CFA">
        <w:rPr>
          <w:i/>
          <w:sz w:val="24"/>
          <w:szCs w:val="24"/>
        </w:rPr>
        <w:t>“</w:t>
      </w:r>
      <w:r w:rsidR="00EC7E36">
        <w:rPr>
          <w:i/>
          <w:sz w:val="24"/>
          <w:szCs w:val="24"/>
        </w:rPr>
        <w:t>Therefore, brethren, stand fast and hold the traditions which you were taught, whether by word or our epistle.”</w:t>
      </w:r>
    </w:p>
    <w:p w:rsidR="00AD3CFA" w:rsidRDefault="00AD3CFA" w:rsidP="00735B68">
      <w:pPr>
        <w:spacing w:after="0" w:line="240" w:lineRule="auto"/>
        <w:rPr>
          <w:sz w:val="24"/>
          <w:szCs w:val="24"/>
        </w:rPr>
      </w:pPr>
      <w:r w:rsidRPr="00AD3CFA">
        <w:rPr>
          <w:b/>
          <w:sz w:val="24"/>
          <w:szCs w:val="24"/>
        </w:rPr>
        <w:t>(</w:t>
      </w:r>
      <w:r w:rsidR="00874EF4">
        <w:rPr>
          <w:b/>
          <w:sz w:val="24"/>
          <w:szCs w:val="24"/>
        </w:rPr>
        <w:t>2</w:t>
      </w:r>
      <w:r w:rsidRPr="00AD3CFA">
        <w:rPr>
          <w:b/>
          <w:sz w:val="24"/>
          <w:szCs w:val="24"/>
        </w:rPr>
        <w:t>:1</w:t>
      </w:r>
      <w:r w:rsidR="00874EF4">
        <w:rPr>
          <w:b/>
          <w:sz w:val="24"/>
          <w:szCs w:val="24"/>
        </w:rPr>
        <w:t>6</w:t>
      </w:r>
      <w:r w:rsidRPr="00AD3CFA">
        <w:rPr>
          <w:b/>
          <w:sz w:val="24"/>
          <w:szCs w:val="24"/>
        </w:rPr>
        <w:t>-1</w:t>
      </w:r>
      <w:r w:rsidR="00874EF4">
        <w:rPr>
          <w:b/>
          <w:sz w:val="24"/>
          <w:szCs w:val="24"/>
        </w:rPr>
        <w:t>7</w:t>
      </w:r>
      <w:r w:rsidRPr="00AD3CFA">
        <w:rPr>
          <w:b/>
          <w:sz w:val="24"/>
          <w:szCs w:val="24"/>
        </w:rPr>
        <w:t>)</w:t>
      </w:r>
      <w:r>
        <w:rPr>
          <w:sz w:val="24"/>
          <w:szCs w:val="24"/>
        </w:rPr>
        <w:t xml:space="preserve">, </w:t>
      </w:r>
      <w:r w:rsidRPr="00AD3CFA">
        <w:rPr>
          <w:i/>
          <w:sz w:val="24"/>
          <w:szCs w:val="24"/>
        </w:rPr>
        <w:t>“</w:t>
      </w:r>
      <w:r w:rsidR="00874EF4">
        <w:rPr>
          <w:i/>
          <w:sz w:val="24"/>
          <w:szCs w:val="24"/>
        </w:rPr>
        <w:t>Now may</w:t>
      </w:r>
      <w:r w:rsidR="00394AB4">
        <w:rPr>
          <w:i/>
          <w:sz w:val="24"/>
          <w:szCs w:val="24"/>
        </w:rPr>
        <w:t xml:space="preserve"> our Lord Jesus Christ Himself, and our God and Father, </w:t>
      </w:r>
      <w:r w:rsidR="00874EF4" w:rsidRPr="00874EF4">
        <w:rPr>
          <w:sz w:val="24"/>
          <w:szCs w:val="24"/>
        </w:rPr>
        <w:t xml:space="preserve"> </w:t>
      </w:r>
      <w:r w:rsidR="00874EF4">
        <w:rPr>
          <w:i/>
          <w:sz w:val="24"/>
          <w:szCs w:val="24"/>
        </w:rPr>
        <w:t>who has loved us and given us everlasting consolation and good hope by grace, comfort your hearts</w:t>
      </w:r>
      <w:r w:rsidR="00394AB4">
        <w:rPr>
          <w:i/>
          <w:sz w:val="24"/>
          <w:szCs w:val="24"/>
        </w:rPr>
        <w:t xml:space="preserve"> and establish you in every good word and work.</w:t>
      </w:r>
      <w:r w:rsidRPr="00AD3CFA">
        <w:rPr>
          <w:i/>
          <w:sz w:val="24"/>
          <w:szCs w:val="24"/>
        </w:rPr>
        <w:t>”</w:t>
      </w:r>
    </w:p>
    <w:p w:rsidR="00AD3CFA" w:rsidRDefault="00AD3CFA" w:rsidP="00735B68">
      <w:pPr>
        <w:spacing w:after="0" w:line="240" w:lineRule="auto"/>
        <w:rPr>
          <w:sz w:val="24"/>
          <w:szCs w:val="24"/>
        </w:rPr>
      </w:pPr>
      <w:r w:rsidRPr="00C01A96">
        <w:rPr>
          <w:b/>
          <w:sz w:val="24"/>
          <w:szCs w:val="24"/>
        </w:rPr>
        <w:t>(</w:t>
      </w:r>
      <w:r w:rsidR="00394AB4">
        <w:rPr>
          <w:b/>
          <w:sz w:val="24"/>
          <w:szCs w:val="24"/>
        </w:rPr>
        <w:t>3</w:t>
      </w:r>
      <w:r w:rsidRPr="00C01A96">
        <w:rPr>
          <w:b/>
          <w:sz w:val="24"/>
          <w:szCs w:val="24"/>
        </w:rPr>
        <w:t>:1</w:t>
      </w:r>
      <w:r w:rsidR="00C01A96" w:rsidRPr="00C01A96">
        <w:rPr>
          <w:b/>
          <w:sz w:val="24"/>
          <w:szCs w:val="24"/>
        </w:rPr>
        <w:t>-</w:t>
      </w:r>
      <w:r w:rsidR="00394AB4">
        <w:rPr>
          <w:b/>
          <w:sz w:val="24"/>
          <w:szCs w:val="24"/>
        </w:rPr>
        <w:t>2</w:t>
      </w:r>
      <w:r w:rsidRPr="00C01A96">
        <w:rPr>
          <w:b/>
          <w:sz w:val="24"/>
          <w:szCs w:val="24"/>
        </w:rPr>
        <w:t>)</w:t>
      </w:r>
      <w:r>
        <w:rPr>
          <w:sz w:val="24"/>
          <w:szCs w:val="24"/>
        </w:rPr>
        <w:t xml:space="preserve">, </w:t>
      </w:r>
      <w:r w:rsidRPr="00C01A96">
        <w:rPr>
          <w:i/>
          <w:sz w:val="24"/>
          <w:szCs w:val="24"/>
        </w:rPr>
        <w:t>“</w:t>
      </w:r>
      <w:r w:rsidR="00394AB4">
        <w:rPr>
          <w:i/>
          <w:sz w:val="24"/>
          <w:szCs w:val="24"/>
        </w:rPr>
        <w:t>Finally, brethren, pray for us, that the word of the Lord may run swiftly and be glorified, just as it is with you, and that we may be delivered from unreasonable and wicked men; for not all have faith.”</w:t>
      </w:r>
    </w:p>
    <w:p w:rsidR="00AD3CFA" w:rsidRPr="00735B68" w:rsidRDefault="00AD3CFA" w:rsidP="00735B68">
      <w:pPr>
        <w:spacing w:after="0" w:line="240" w:lineRule="auto"/>
        <w:rPr>
          <w:sz w:val="24"/>
          <w:szCs w:val="24"/>
        </w:rPr>
      </w:pPr>
      <w:r w:rsidRPr="00C01A96">
        <w:rPr>
          <w:b/>
          <w:sz w:val="24"/>
          <w:szCs w:val="24"/>
        </w:rPr>
        <w:t>(</w:t>
      </w:r>
      <w:r w:rsidR="00394AB4">
        <w:rPr>
          <w:b/>
          <w:sz w:val="24"/>
          <w:szCs w:val="24"/>
        </w:rPr>
        <w:t>3</w:t>
      </w:r>
      <w:r w:rsidRPr="00C01A96">
        <w:rPr>
          <w:b/>
          <w:sz w:val="24"/>
          <w:szCs w:val="24"/>
        </w:rPr>
        <w:t>:1</w:t>
      </w:r>
      <w:r w:rsidR="00394AB4">
        <w:rPr>
          <w:b/>
          <w:sz w:val="24"/>
          <w:szCs w:val="24"/>
        </w:rPr>
        <w:t>3</w:t>
      </w:r>
      <w:r w:rsidRPr="00C01A96">
        <w:rPr>
          <w:b/>
          <w:sz w:val="24"/>
          <w:szCs w:val="24"/>
        </w:rPr>
        <w:t>)</w:t>
      </w:r>
      <w:r>
        <w:rPr>
          <w:sz w:val="24"/>
          <w:szCs w:val="24"/>
        </w:rPr>
        <w:t xml:space="preserve">, </w:t>
      </w:r>
      <w:r w:rsidRPr="00C01A96">
        <w:rPr>
          <w:i/>
          <w:sz w:val="24"/>
          <w:szCs w:val="24"/>
        </w:rPr>
        <w:t>“</w:t>
      </w:r>
      <w:r w:rsidR="00394AB4">
        <w:rPr>
          <w:i/>
          <w:sz w:val="24"/>
          <w:szCs w:val="24"/>
        </w:rPr>
        <w:t xml:space="preserve">But as for you, brethren, do not grow weary in doing </w:t>
      </w:r>
      <w:proofErr w:type="gramStart"/>
      <w:r w:rsidR="00394AB4">
        <w:rPr>
          <w:i/>
          <w:sz w:val="24"/>
          <w:szCs w:val="24"/>
        </w:rPr>
        <w:t>good</w:t>
      </w:r>
      <w:proofErr w:type="gramEnd"/>
      <w:r w:rsidR="00394AB4">
        <w:rPr>
          <w:i/>
          <w:sz w:val="24"/>
          <w:szCs w:val="24"/>
        </w:rPr>
        <w:t>.</w:t>
      </w:r>
      <w:r w:rsidR="00C01A96" w:rsidRPr="00C01A96">
        <w:rPr>
          <w:i/>
          <w:sz w:val="24"/>
          <w:szCs w:val="24"/>
        </w:rPr>
        <w:t>”</w:t>
      </w:r>
    </w:p>
    <w:p w:rsidR="00C01A96" w:rsidRPr="00C01A96" w:rsidRDefault="00540EC7" w:rsidP="00C01A96">
      <w:pPr>
        <w:spacing w:after="0" w:line="240" w:lineRule="auto"/>
        <w:jc w:val="center"/>
        <w:rPr>
          <w:b/>
          <w:sz w:val="28"/>
          <w:szCs w:val="28"/>
        </w:rPr>
      </w:pPr>
      <w:r>
        <w:rPr>
          <w:b/>
          <w:noProof/>
          <w:sz w:val="28"/>
          <w:szCs w:val="28"/>
        </w:rPr>
        <w:lastRenderedPageBreak/>
        <mc:AlternateContent>
          <mc:Choice Requires="wps">
            <w:drawing>
              <wp:anchor distT="0" distB="0" distL="114300" distR="114300" simplePos="0" relativeHeight="251661312" behindDoc="0" locked="0" layoutInCell="1" allowOverlap="1" wp14:anchorId="169FBB5C" wp14:editId="08E37B7D">
                <wp:simplePos x="0" y="0"/>
                <wp:positionH relativeFrom="column">
                  <wp:posOffset>18415</wp:posOffset>
                </wp:positionH>
                <wp:positionV relativeFrom="paragraph">
                  <wp:posOffset>-66675</wp:posOffset>
                </wp:positionV>
                <wp:extent cx="68484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68484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45pt,-5.25pt" to="540.7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" strokecolor="black [3213]"/>
            </w:pict>
          </mc:Fallback>
        </mc:AlternateContent>
      </w:r>
      <w:r w:rsidR="00C01A96" w:rsidRPr="00C01A96">
        <w:rPr>
          <w:b/>
          <w:sz w:val="28"/>
          <w:szCs w:val="28"/>
        </w:rPr>
        <w:t>Difficult Passages</w:t>
      </w:r>
    </w:p>
    <w:p w:rsidR="00C01A96" w:rsidRPr="00C01A96" w:rsidRDefault="00C01A96" w:rsidP="008E4FD7">
      <w:pPr>
        <w:spacing w:after="0" w:line="240" w:lineRule="auto"/>
        <w:rPr>
          <w:sz w:val="16"/>
          <w:szCs w:val="16"/>
        </w:rPr>
      </w:pPr>
    </w:p>
    <w:p w:rsidR="00C01A96" w:rsidRDefault="00DE683C" w:rsidP="00C01A96">
      <w:pPr>
        <w:pStyle w:val="ListParagraph"/>
        <w:numPr>
          <w:ilvl w:val="0"/>
          <w:numId w:val="28"/>
        </w:numPr>
        <w:spacing w:after="0" w:line="240" w:lineRule="auto"/>
        <w:ind w:left="360"/>
        <w:rPr>
          <w:sz w:val="24"/>
          <w:szCs w:val="24"/>
        </w:rPr>
      </w:pPr>
      <w:r>
        <w:rPr>
          <w:sz w:val="24"/>
          <w:szCs w:val="24"/>
        </w:rPr>
        <w:t xml:space="preserve">In light of current tendencies toward tolerance, explain how it is </w:t>
      </w:r>
      <w:r w:rsidRPr="00DE683C">
        <w:rPr>
          <w:i/>
          <w:sz w:val="24"/>
          <w:szCs w:val="24"/>
        </w:rPr>
        <w:t>“a righteous thing with God”</w:t>
      </w:r>
      <w:r>
        <w:rPr>
          <w:sz w:val="24"/>
          <w:szCs w:val="24"/>
        </w:rPr>
        <w:t xml:space="preserve"> (1:6) to punish the wicked.  How can the taking of vengeance (1:8) on those who do not know God be appropriate?</w:t>
      </w:r>
    </w:p>
    <w:p w:rsidR="00BA149D" w:rsidRDefault="00DE683C" w:rsidP="00C01A96">
      <w:pPr>
        <w:pStyle w:val="ListParagraph"/>
        <w:numPr>
          <w:ilvl w:val="0"/>
          <w:numId w:val="28"/>
        </w:numPr>
        <w:spacing w:after="0" w:line="240" w:lineRule="auto"/>
        <w:ind w:left="360"/>
        <w:rPr>
          <w:sz w:val="24"/>
          <w:szCs w:val="24"/>
        </w:rPr>
      </w:pPr>
      <w:r>
        <w:rPr>
          <w:sz w:val="24"/>
          <w:szCs w:val="24"/>
        </w:rPr>
        <w:t xml:space="preserve">Define the term </w:t>
      </w:r>
      <w:r w:rsidRPr="00DE683C">
        <w:rPr>
          <w:i/>
          <w:sz w:val="24"/>
          <w:szCs w:val="24"/>
        </w:rPr>
        <w:t>“everlasting destruction”</w:t>
      </w:r>
      <w:r w:rsidR="00BA149D" w:rsidRPr="00DE683C">
        <w:rPr>
          <w:i/>
          <w:sz w:val="24"/>
          <w:szCs w:val="24"/>
        </w:rPr>
        <w:t xml:space="preserve"> </w:t>
      </w:r>
      <w:r w:rsidR="00BA149D">
        <w:rPr>
          <w:sz w:val="24"/>
          <w:szCs w:val="24"/>
        </w:rPr>
        <w:t>(</w:t>
      </w:r>
      <w:r>
        <w:rPr>
          <w:sz w:val="24"/>
          <w:szCs w:val="24"/>
        </w:rPr>
        <w:t>1:9</w:t>
      </w:r>
      <w:r w:rsidR="00BA149D">
        <w:rPr>
          <w:sz w:val="24"/>
          <w:szCs w:val="24"/>
        </w:rPr>
        <w:t>)</w:t>
      </w:r>
    </w:p>
    <w:p w:rsidR="00BA149D" w:rsidRDefault="00DE683C" w:rsidP="00C01A96">
      <w:pPr>
        <w:pStyle w:val="ListParagraph"/>
        <w:numPr>
          <w:ilvl w:val="0"/>
          <w:numId w:val="28"/>
        </w:numPr>
        <w:spacing w:after="0" w:line="240" w:lineRule="auto"/>
        <w:ind w:left="360"/>
        <w:rPr>
          <w:sz w:val="24"/>
          <w:szCs w:val="24"/>
        </w:rPr>
      </w:pPr>
      <w:r>
        <w:rPr>
          <w:sz w:val="24"/>
          <w:szCs w:val="24"/>
        </w:rPr>
        <w:t xml:space="preserve">Who is the </w:t>
      </w:r>
      <w:r w:rsidRPr="00BC4A62">
        <w:rPr>
          <w:i/>
          <w:sz w:val="24"/>
          <w:szCs w:val="24"/>
        </w:rPr>
        <w:t>“man of sin, the son of perdition</w:t>
      </w:r>
      <w:r>
        <w:rPr>
          <w:sz w:val="24"/>
          <w:szCs w:val="24"/>
        </w:rPr>
        <w:t xml:space="preserve">” (2:3) (Note: this is a very difficult question, </w:t>
      </w:r>
      <w:r w:rsidR="00BC4A62">
        <w:rPr>
          <w:sz w:val="24"/>
          <w:szCs w:val="24"/>
        </w:rPr>
        <w:t>and</w:t>
      </w:r>
      <w:r>
        <w:rPr>
          <w:sz w:val="24"/>
          <w:szCs w:val="24"/>
        </w:rPr>
        <w:t xml:space="preserve"> should be approached with caution).</w:t>
      </w:r>
    </w:p>
    <w:p w:rsidR="00BC4A62" w:rsidRDefault="00BC4A62" w:rsidP="00C01A96">
      <w:pPr>
        <w:pStyle w:val="ListParagraph"/>
        <w:numPr>
          <w:ilvl w:val="0"/>
          <w:numId w:val="28"/>
        </w:numPr>
        <w:spacing w:after="0" w:line="240" w:lineRule="auto"/>
        <w:ind w:left="360"/>
        <w:rPr>
          <w:sz w:val="24"/>
          <w:szCs w:val="24"/>
        </w:rPr>
      </w:pPr>
      <w:r>
        <w:rPr>
          <w:sz w:val="24"/>
          <w:szCs w:val="24"/>
        </w:rPr>
        <w:t>Note:  The entire text of 2:1-12 is difficult, and will be discussed under “doctrinal considerations.</w:t>
      </w:r>
    </w:p>
    <w:p w:rsidR="00BC4A62" w:rsidRDefault="00BC4A62" w:rsidP="00C01A96">
      <w:pPr>
        <w:pStyle w:val="ListParagraph"/>
        <w:numPr>
          <w:ilvl w:val="0"/>
          <w:numId w:val="28"/>
        </w:numPr>
        <w:spacing w:after="0" w:line="240" w:lineRule="auto"/>
        <w:ind w:left="360"/>
        <w:rPr>
          <w:sz w:val="24"/>
          <w:szCs w:val="24"/>
        </w:rPr>
      </w:pPr>
      <w:r>
        <w:rPr>
          <w:sz w:val="24"/>
          <w:szCs w:val="24"/>
        </w:rPr>
        <w:t>What “traditions” should be held to (2:15, 3:6), and what traditions may be damaging to our faith?</w:t>
      </w:r>
    </w:p>
    <w:p w:rsidR="00C01A96" w:rsidRPr="00C01A96" w:rsidRDefault="00C01A96" w:rsidP="008E4FD7">
      <w:pPr>
        <w:spacing w:after="0" w:line="240" w:lineRule="auto"/>
        <w:rPr>
          <w:sz w:val="28"/>
          <w:szCs w:val="28"/>
        </w:rPr>
      </w:pPr>
    </w:p>
    <w:p w:rsidR="008E4FD7" w:rsidRPr="00C01A96" w:rsidRDefault="00C01A96" w:rsidP="00C01A96">
      <w:pPr>
        <w:spacing w:after="0" w:line="240" w:lineRule="auto"/>
        <w:jc w:val="center"/>
        <w:rPr>
          <w:b/>
          <w:sz w:val="28"/>
          <w:szCs w:val="28"/>
        </w:rPr>
      </w:pPr>
      <w:r w:rsidRPr="00C01A96">
        <w:rPr>
          <w:b/>
          <w:sz w:val="28"/>
          <w:szCs w:val="28"/>
        </w:rPr>
        <w:t>Doctrinal Considerations</w:t>
      </w:r>
    </w:p>
    <w:p w:rsidR="00C01A96" w:rsidRPr="00C01A96" w:rsidRDefault="00C01A96" w:rsidP="008E4FD7">
      <w:pPr>
        <w:spacing w:after="0" w:line="240" w:lineRule="auto"/>
        <w:rPr>
          <w:sz w:val="16"/>
          <w:szCs w:val="16"/>
        </w:rPr>
      </w:pPr>
    </w:p>
    <w:p w:rsidR="00106AE0" w:rsidRPr="00106AE0" w:rsidRDefault="00106AE0" w:rsidP="00C01A96">
      <w:pPr>
        <w:pStyle w:val="ListParagraph"/>
        <w:numPr>
          <w:ilvl w:val="0"/>
          <w:numId w:val="28"/>
        </w:numPr>
        <w:spacing w:after="0" w:line="240" w:lineRule="auto"/>
        <w:ind w:left="360"/>
        <w:rPr>
          <w:b/>
          <w:sz w:val="24"/>
          <w:szCs w:val="24"/>
        </w:rPr>
      </w:pPr>
      <w:r w:rsidRPr="00106AE0">
        <w:rPr>
          <w:b/>
          <w:sz w:val="24"/>
          <w:szCs w:val="24"/>
        </w:rPr>
        <w:t>The righteous judgment of God (1:3-10)</w:t>
      </w:r>
    </w:p>
    <w:p w:rsidR="00C01A96" w:rsidRDefault="00C01A96" w:rsidP="00C01A96">
      <w:pPr>
        <w:pStyle w:val="ListParagraph"/>
        <w:numPr>
          <w:ilvl w:val="0"/>
          <w:numId w:val="28"/>
        </w:numPr>
        <w:spacing w:after="0" w:line="240" w:lineRule="auto"/>
        <w:ind w:left="360"/>
        <w:rPr>
          <w:sz w:val="24"/>
          <w:szCs w:val="24"/>
        </w:rPr>
      </w:pPr>
      <w:r>
        <w:rPr>
          <w:sz w:val="24"/>
          <w:szCs w:val="24"/>
        </w:rPr>
        <w:t xml:space="preserve">The </w:t>
      </w:r>
      <w:r w:rsidR="00DE683C" w:rsidRPr="00106FFF">
        <w:rPr>
          <w:i/>
          <w:sz w:val="24"/>
          <w:szCs w:val="24"/>
        </w:rPr>
        <w:t>“worthy”</w:t>
      </w:r>
      <w:r w:rsidR="00DE683C">
        <w:rPr>
          <w:sz w:val="24"/>
          <w:szCs w:val="24"/>
        </w:rPr>
        <w:t xml:space="preserve"> walk of the</w:t>
      </w:r>
      <w:r>
        <w:rPr>
          <w:sz w:val="24"/>
          <w:szCs w:val="24"/>
        </w:rPr>
        <w:t xml:space="preserve"> elect (1:</w:t>
      </w:r>
      <w:r w:rsidR="00DE683C">
        <w:rPr>
          <w:sz w:val="24"/>
          <w:szCs w:val="24"/>
        </w:rPr>
        <w:t>11-12</w:t>
      </w:r>
      <w:r w:rsidR="00BC4A62">
        <w:rPr>
          <w:sz w:val="24"/>
          <w:szCs w:val="24"/>
        </w:rPr>
        <w:t>; 2:15; 3:13</w:t>
      </w:r>
      <w:r>
        <w:rPr>
          <w:sz w:val="24"/>
          <w:szCs w:val="24"/>
        </w:rPr>
        <w:t>)</w:t>
      </w:r>
    </w:p>
    <w:p w:rsidR="00106AE0" w:rsidRDefault="00106AE0" w:rsidP="00C01A96">
      <w:pPr>
        <w:pStyle w:val="ListParagraph"/>
        <w:numPr>
          <w:ilvl w:val="0"/>
          <w:numId w:val="28"/>
        </w:numPr>
        <w:spacing w:after="0" w:line="240" w:lineRule="auto"/>
        <w:ind w:left="360"/>
        <w:rPr>
          <w:b/>
          <w:sz w:val="24"/>
          <w:szCs w:val="24"/>
        </w:rPr>
      </w:pPr>
      <w:r w:rsidRPr="00106AE0">
        <w:rPr>
          <w:b/>
          <w:sz w:val="24"/>
          <w:szCs w:val="24"/>
        </w:rPr>
        <w:t xml:space="preserve">The </w:t>
      </w:r>
      <w:r w:rsidR="00106FFF">
        <w:rPr>
          <w:b/>
          <w:sz w:val="24"/>
          <w:szCs w:val="24"/>
        </w:rPr>
        <w:t>(at that time yet f</w:t>
      </w:r>
      <w:r w:rsidRPr="00106AE0">
        <w:rPr>
          <w:b/>
          <w:sz w:val="24"/>
          <w:szCs w:val="24"/>
        </w:rPr>
        <w:t>uture</w:t>
      </w:r>
      <w:r w:rsidR="00106FFF">
        <w:rPr>
          <w:b/>
          <w:sz w:val="24"/>
          <w:szCs w:val="24"/>
        </w:rPr>
        <w:t>)</w:t>
      </w:r>
      <w:r w:rsidRPr="00106AE0">
        <w:rPr>
          <w:b/>
          <w:sz w:val="24"/>
          <w:szCs w:val="24"/>
        </w:rPr>
        <w:t xml:space="preserve"> apostasy (2:1-12)</w:t>
      </w:r>
    </w:p>
    <w:p w:rsidR="002F0075" w:rsidRDefault="002F0075" w:rsidP="00C01A96">
      <w:pPr>
        <w:pStyle w:val="ListParagraph"/>
        <w:numPr>
          <w:ilvl w:val="0"/>
          <w:numId w:val="28"/>
        </w:numPr>
        <w:spacing w:after="0" w:line="240" w:lineRule="auto"/>
        <w:ind w:left="360"/>
        <w:rPr>
          <w:sz w:val="24"/>
          <w:szCs w:val="24"/>
        </w:rPr>
      </w:pPr>
      <w:r w:rsidRPr="002F0075">
        <w:rPr>
          <w:sz w:val="24"/>
          <w:szCs w:val="24"/>
        </w:rPr>
        <w:t>The Faithfulness of God (3:3-4; cf. 1:5-10)</w:t>
      </w:r>
    </w:p>
    <w:p w:rsidR="002F0075" w:rsidRPr="002F0075" w:rsidRDefault="002F0075" w:rsidP="00C01A96">
      <w:pPr>
        <w:pStyle w:val="ListParagraph"/>
        <w:numPr>
          <w:ilvl w:val="0"/>
          <w:numId w:val="28"/>
        </w:numPr>
        <w:spacing w:after="0" w:line="240" w:lineRule="auto"/>
        <w:ind w:left="360"/>
        <w:rPr>
          <w:sz w:val="24"/>
          <w:szCs w:val="24"/>
        </w:rPr>
      </w:pPr>
      <w:r>
        <w:rPr>
          <w:sz w:val="24"/>
          <w:szCs w:val="24"/>
        </w:rPr>
        <w:t xml:space="preserve">Authoritative </w:t>
      </w:r>
      <w:r w:rsidRPr="00106FFF">
        <w:rPr>
          <w:i/>
          <w:sz w:val="24"/>
          <w:szCs w:val="24"/>
        </w:rPr>
        <w:t>“tradition”</w:t>
      </w:r>
      <w:r>
        <w:rPr>
          <w:sz w:val="24"/>
          <w:szCs w:val="24"/>
        </w:rPr>
        <w:t xml:space="preserve"> (3:14; cf. 2:15; 3:6)</w:t>
      </w:r>
    </w:p>
    <w:p w:rsidR="00BC4A62" w:rsidRPr="00106AE0" w:rsidRDefault="00BC4A62" w:rsidP="00C01A96">
      <w:pPr>
        <w:pStyle w:val="ListParagraph"/>
        <w:numPr>
          <w:ilvl w:val="0"/>
          <w:numId w:val="28"/>
        </w:numPr>
        <w:spacing w:after="0" w:line="240" w:lineRule="auto"/>
        <w:ind w:left="360"/>
        <w:rPr>
          <w:b/>
          <w:sz w:val="24"/>
          <w:szCs w:val="24"/>
        </w:rPr>
      </w:pPr>
      <w:r w:rsidRPr="00106AE0">
        <w:rPr>
          <w:b/>
          <w:sz w:val="24"/>
          <w:szCs w:val="24"/>
        </w:rPr>
        <w:t>The doctrine of discipline/withdrawal (</w:t>
      </w:r>
      <w:r w:rsidR="00106AE0">
        <w:rPr>
          <w:b/>
          <w:sz w:val="24"/>
          <w:szCs w:val="24"/>
        </w:rPr>
        <w:t>3</w:t>
      </w:r>
      <w:r w:rsidRPr="00106AE0">
        <w:rPr>
          <w:b/>
          <w:sz w:val="24"/>
          <w:szCs w:val="24"/>
        </w:rPr>
        <w:t>:6-15)</w:t>
      </w:r>
    </w:p>
    <w:p w:rsidR="00C01A96" w:rsidRPr="00C01A96" w:rsidRDefault="00C01A96" w:rsidP="008E4FD7">
      <w:pPr>
        <w:spacing w:after="0" w:line="240" w:lineRule="auto"/>
        <w:rPr>
          <w:sz w:val="28"/>
          <w:szCs w:val="28"/>
        </w:rPr>
      </w:pPr>
    </w:p>
    <w:p w:rsidR="00C01A96" w:rsidRPr="00C01A96" w:rsidRDefault="00C01A96" w:rsidP="00C01A96">
      <w:pPr>
        <w:spacing w:after="0" w:line="240" w:lineRule="auto"/>
        <w:jc w:val="center"/>
        <w:rPr>
          <w:b/>
          <w:sz w:val="28"/>
          <w:szCs w:val="28"/>
        </w:rPr>
      </w:pPr>
      <w:r w:rsidRPr="00C01A96">
        <w:rPr>
          <w:b/>
          <w:sz w:val="28"/>
          <w:szCs w:val="28"/>
        </w:rPr>
        <w:t>Practical Considerations</w:t>
      </w:r>
    </w:p>
    <w:p w:rsidR="00C01A96" w:rsidRPr="00C01A96" w:rsidRDefault="00C01A96" w:rsidP="008E4FD7">
      <w:pPr>
        <w:spacing w:after="0" w:line="240" w:lineRule="auto"/>
        <w:rPr>
          <w:sz w:val="16"/>
          <w:szCs w:val="16"/>
        </w:rPr>
      </w:pPr>
    </w:p>
    <w:p w:rsidR="00106FFF" w:rsidRDefault="00106FFF" w:rsidP="00C01A96">
      <w:pPr>
        <w:pStyle w:val="ListParagraph"/>
        <w:numPr>
          <w:ilvl w:val="0"/>
          <w:numId w:val="28"/>
        </w:numPr>
        <w:spacing w:after="0" w:line="240" w:lineRule="auto"/>
        <w:ind w:left="360"/>
        <w:rPr>
          <w:sz w:val="24"/>
          <w:szCs w:val="24"/>
        </w:rPr>
      </w:pPr>
      <w:r w:rsidRPr="00106FFF">
        <w:rPr>
          <w:i/>
          <w:sz w:val="24"/>
          <w:szCs w:val="24"/>
        </w:rPr>
        <w:t>“Patience and faith”</w:t>
      </w:r>
      <w:r>
        <w:rPr>
          <w:sz w:val="24"/>
          <w:szCs w:val="24"/>
        </w:rPr>
        <w:t xml:space="preserve"> are the appropriate response to “persecutions and tribulations” (1:4).</w:t>
      </w:r>
    </w:p>
    <w:p w:rsidR="00106FFF" w:rsidRDefault="00106FFF" w:rsidP="00106FFF">
      <w:pPr>
        <w:pStyle w:val="ListParagraph"/>
        <w:numPr>
          <w:ilvl w:val="0"/>
          <w:numId w:val="28"/>
        </w:numPr>
        <w:spacing w:after="0" w:line="240" w:lineRule="auto"/>
        <w:ind w:left="360"/>
        <w:rPr>
          <w:sz w:val="24"/>
          <w:szCs w:val="24"/>
        </w:rPr>
      </w:pPr>
      <w:r>
        <w:rPr>
          <w:sz w:val="24"/>
          <w:szCs w:val="24"/>
        </w:rPr>
        <w:t>Consider that the promised “rest” (cf. 1:7) gives sufficient motivation amidst persecution.</w:t>
      </w:r>
    </w:p>
    <w:p w:rsidR="00106FFF" w:rsidRDefault="00106FFF" w:rsidP="00C01A96">
      <w:pPr>
        <w:pStyle w:val="ListParagraph"/>
        <w:numPr>
          <w:ilvl w:val="0"/>
          <w:numId w:val="28"/>
        </w:numPr>
        <w:spacing w:after="0" w:line="240" w:lineRule="auto"/>
        <w:ind w:left="360"/>
        <w:rPr>
          <w:sz w:val="24"/>
          <w:szCs w:val="24"/>
        </w:rPr>
      </w:pPr>
      <w:r w:rsidRPr="00106FFF">
        <w:rPr>
          <w:sz w:val="24"/>
          <w:szCs w:val="24"/>
        </w:rPr>
        <w:t>False doctrines of all types must be contended against because they cause brethren to be</w:t>
      </w:r>
      <w:r>
        <w:rPr>
          <w:i/>
          <w:sz w:val="24"/>
          <w:szCs w:val="24"/>
        </w:rPr>
        <w:t xml:space="preserve"> “shaken in mind or troubled” </w:t>
      </w:r>
      <w:r w:rsidRPr="00106FFF">
        <w:rPr>
          <w:sz w:val="24"/>
          <w:szCs w:val="24"/>
        </w:rPr>
        <w:t>and</w:t>
      </w:r>
      <w:r>
        <w:rPr>
          <w:i/>
          <w:sz w:val="24"/>
          <w:szCs w:val="24"/>
        </w:rPr>
        <w:t xml:space="preserve"> “deceived” </w:t>
      </w:r>
      <w:r w:rsidRPr="00106FFF">
        <w:rPr>
          <w:sz w:val="24"/>
          <w:szCs w:val="24"/>
        </w:rPr>
        <w:t>(2:2-3.)</w:t>
      </w:r>
    </w:p>
    <w:p w:rsidR="00106FFF" w:rsidRDefault="00106FFF" w:rsidP="00C01A96">
      <w:pPr>
        <w:pStyle w:val="ListParagraph"/>
        <w:numPr>
          <w:ilvl w:val="0"/>
          <w:numId w:val="28"/>
        </w:numPr>
        <w:spacing w:after="0" w:line="240" w:lineRule="auto"/>
        <w:ind w:left="360"/>
        <w:rPr>
          <w:sz w:val="24"/>
          <w:szCs w:val="24"/>
        </w:rPr>
      </w:pPr>
      <w:r>
        <w:rPr>
          <w:sz w:val="24"/>
          <w:szCs w:val="24"/>
        </w:rPr>
        <w:t>Paul’s preaching contained many references to false teaching, with warnings and admonitions to his readers (cf. 2:5)</w:t>
      </w:r>
    </w:p>
    <w:p w:rsidR="00106FFF" w:rsidRDefault="00106FFF" w:rsidP="00C01A96">
      <w:pPr>
        <w:pStyle w:val="ListParagraph"/>
        <w:numPr>
          <w:ilvl w:val="0"/>
          <w:numId w:val="28"/>
        </w:numPr>
        <w:spacing w:after="0" w:line="240" w:lineRule="auto"/>
        <w:ind w:left="360"/>
        <w:rPr>
          <w:sz w:val="24"/>
          <w:szCs w:val="24"/>
        </w:rPr>
      </w:pPr>
      <w:r>
        <w:rPr>
          <w:sz w:val="24"/>
          <w:szCs w:val="24"/>
        </w:rPr>
        <w:t>A steadfast walk includes fidelity to the written word (2:15)</w:t>
      </w:r>
    </w:p>
    <w:p w:rsidR="00106FFF" w:rsidRDefault="00106FFF" w:rsidP="00C01A96">
      <w:pPr>
        <w:pStyle w:val="ListParagraph"/>
        <w:numPr>
          <w:ilvl w:val="0"/>
          <w:numId w:val="28"/>
        </w:numPr>
        <w:spacing w:after="0" w:line="240" w:lineRule="auto"/>
        <w:ind w:left="360"/>
        <w:rPr>
          <w:sz w:val="24"/>
          <w:szCs w:val="24"/>
        </w:rPr>
      </w:pPr>
      <w:r>
        <w:rPr>
          <w:sz w:val="24"/>
          <w:szCs w:val="24"/>
        </w:rPr>
        <w:t>God is the author of condolences and comfort (2:16-17)</w:t>
      </w:r>
    </w:p>
    <w:p w:rsidR="00106FFF" w:rsidRDefault="00106FFF" w:rsidP="00C01A96">
      <w:pPr>
        <w:pStyle w:val="ListParagraph"/>
        <w:numPr>
          <w:ilvl w:val="0"/>
          <w:numId w:val="28"/>
        </w:numPr>
        <w:spacing w:after="0" w:line="240" w:lineRule="auto"/>
        <w:ind w:left="360"/>
        <w:rPr>
          <w:sz w:val="24"/>
          <w:szCs w:val="24"/>
        </w:rPr>
      </w:pPr>
      <w:r>
        <w:rPr>
          <w:sz w:val="24"/>
          <w:szCs w:val="24"/>
        </w:rPr>
        <w:lastRenderedPageBreak/>
        <w:t>Those who do not have faith will always seek to harm those of faith (3:1-2, cf. 1:3-10)</w:t>
      </w:r>
    </w:p>
    <w:p w:rsidR="00106FFF" w:rsidRDefault="00106FFF" w:rsidP="00C01A96">
      <w:pPr>
        <w:pStyle w:val="ListParagraph"/>
        <w:numPr>
          <w:ilvl w:val="0"/>
          <w:numId w:val="28"/>
        </w:numPr>
        <w:spacing w:after="0" w:line="240" w:lineRule="auto"/>
        <w:ind w:left="360"/>
        <w:rPr>
          <w:sz w:val="24"/>
          <w:szCs w:val="24"/>
        </w:rPr>
      </w:pPr>
      <w:r>
        <w:rPr>
          <w:sz w:val="24"/>
          <w:szCs w:val="24"/>
        </w:rPr>
        <w:t>Idleness le</w:t>
      </w:r>
      <w:r w:rsidR="009849B3">
        <w:rPr>
          <w:sz w:val="24"/>
          <w:szCs w:val="24"/>
        </w:rPr>
        <w:t>ads to other sins, like gossip and disorder (3:7-11)</w:t>
      </w:r>
    </w:p>
    <w:p w:rsidR="00C01A96" w:rsidRDefault="00BC4A62" w:rsidP="00C01A96">
      <w:pPr>
        <w:pStyle w:val="ListParagraph"/>
        <w:numPr>
          <w:ilvl w:val="0"/>
          <w:numId w:val="28"/>
        </w:numPr>
        <w:spacing w:after="0" w:line="240" w:lineRule="auto"/>
        <w:ind w:left="360"/>
        <w:rPr>
          <w:sz w:val="24"/>
          <w:szCs w:val="24"/>
        </w:rPr>
      </w:pPr>
      <w:r>
        <w:rPr>
          <w:sz w:val="24"/>
          <w:szCs w:val="24"/>
        </w:rPr>
        <w:t>How does (3:10) contrast with toward current societal and governmental policies?</w:t>
      </w:r>
    </w:p>
    <w:p w:rsidR="009849B3" w:rsidRDefault="009849B3" w:rsidP="00C01A96">
      <w:pPr>
        <w:pStyle w:val="ListParagraph"/>
        <w:numPr>
          <w:ilvl w:val="0"/>
          <w:numId w:val="28"/>
        </w:numPr>
        <w:spacing w:after="0" w:line="240" w:lineRule="auto"/>
        <w:ind w:left="360"/>
        <w:rPr>
          <w:sz w:val="24"/>
          <w:szCs w:val="24"/>
        </w:rPr>
      </w:pPr>
      <w:r>
        <w:rPr>
          <w:sz w:val="24"/>
          <w:szCs w:val="24"/>
        </w:rPr>
        <w:t>The purpose of discipline is to shame the sinner (3:14).  Shame convicts, and may lead to repentance.</w:t>
      </w:r>
    </w:p>
    <w:p w:rsidR="00540EC7" w:rsidRDefault="00540EC7" w:rsidP="00540EC7">
      <w:pPr>
        <w:spacing w:after="0" w:line="240" w:lineRule="auto"/>
        <w:rPr>
          <w:sz w:val="28"/>
          <w:szCs w:val="28"/>
        </w:rPr>
      </w:pPr>
    </w:p>
    <w:p w:rsidR="00C01A96" w:rsidRPr="00C01A96" w:rsidRDefault="00C01A96" w:rsidP="00C01A96">
      <w:pPr>
        <w:spacing w:after="0" w:line="240" w:lineRule="auto"/>
        <w:jc w:val="center"/>
        <w:rPr>
          <w:b/>
          <w:sz w:val="28"/>
          <w:szCs w:val="28"/>
        </w:rPr>
      </w:pPr>
      <w:r w:rsidRPr="00C01A96">
        <w:rPr>
          <w:b/>
          <w:sz w:val="28"/>
          <w:szCs w:val="28"/>
        </w:rPr>
        <w:t>Questions to Consider</w:t>
      </w:r>
    </w:p>
    <w:p w:rsidR="00C01A96" w:rsidRPr="00C01A96" w:rsidRDefault="00C01A96" w:rsidP="00C01A96">
      <w:pPr>
        <w:spacing w:after="0" w:line="240" w:lineRule="auto"/>
        <w:rPr>
          <w:sz w:val="16"/>
          <w:szCs w:val="16"/>
        </w:rPr>
      </w:pPr>
    </w:p>
    <w:p w:rsidR="009849B3" w:rsidRDefault="009849B3" w:rsidP="00C01A96">
      <w:pPr>
        <w:pStyle w:val="ListParagraph"/>
        <w:numPr>
          <w:ilvl w:val="0"/>
          <w:numId w:val="28"/>
        </w:numPr>
        <w:spacing w:after="0" w:line="240" w:lineRule="auto"/>
        <w:ind w:left="360"/>
        <w:rPr>
          <w:sz w:val="24"/>
          <w:szCs w:val="24"/>
        </w:rPr>
      </w:pPr>
      <w:r>
        <w:rPr>
          <w:sz w:val="24"/>
          <w:szCs w:val="24"/>
        </w:rPr>
        <w:t>When we see the wicked prosper while on earth (and the righteous suffer), what do we know about God’s fairness?</w:t>
      </w:r>
    </w:p>
    <w:p w:rsidR="009849B3" w:rsidRDefault="009849B3" w:rsidP="00C01A96">
      <w:pPr>
        <w:pStyle w:val="ListParagraph"/>
        <w:numPr>
          <w:ilvl w:val="0"/>
          <w:numId w:val="28"/>
        </w:numPr>
        <w:spacing w:after="0" w:line="240" w:lineRule="auto"/>
        <w:ind w:left="360"/>
        <w:rPr>
          <w:sz w:val="24"/>
          <w:szCs w:val="24"/>
        </w:rPr>
      </w:pPr>
      <w:r>
        <w:rPr>
          <w:sz w:val="24"/>
          <w:szCs w:val="24"/>
        </w:rPr>
        <w:t xml:space="preserve">Can one be worthy of </w:t>
      </w:r>
      <w:r w:rsidRPr="009849B3">
        <w:rPr>
          <w:i/>
          <w:sz w:val="24"/>
          <w:szCs w:val="24"/>
        </w:rPr>
        <w:t>“this calling”</w:t>
      </w:r>
      <w:r>
        <w:rPr>
          <w:sz w:val="24"/>
          <w:szCs w:val="24"/>
        </w:rPr>
        <w:t xml:space="preserve"> (1:11) if he is not obedient?  If not, what is the consequence of an unworthy walk?</w:t>
      </w:r>
    </w:p>
    <w:p w:rsidR="00C01A96" w:rsidRDefault="009849B3" w:rsidP="00C01A96">
      <w:pPr>
        <w:pStyle w:val="ListParagraph"/>
        <w:numPr>
          <w:ilvl w:val="0"/>
          <w:numId w:val="28"/>
        </w:numPr>
        <w:spacing w:after="0" w:line="240" w:lineRule="auto"/>
        <w:ind w:left="360"/>
        <w:rPr>
          <w:sz w:val="24"/>
          <w:szCs w:val="24"/>
        </w:rPr>
      </w:pPr>
      <w:r>
        <w:rPr>
          <w:sz w:val="24"/>
          <w:szCs w:val="24"/>
        </w:rPr>
        <w:t xml:space="preserve">Does Paul’s description and warning of the </w:t>
      </w:r>
      <w:r w:rsidRPr="009849B3">
        <w:rPr>
          <w:i/>
          <w:sz w:val="24"/>
          <w:szCs w:val="24"/>
        </w:rPr>
        <w:t>“man of sin”</w:t>
      </w:r>
      <w:r>
        <w:rPr>
          <w:sz w:val="24"/>
          <w:szCs w:val="24"/>
        </w:rPr>
        <w:t xml:space="preserve"> (3:3-4) have any practical application for us today?</w:t>
      </w:r>
    </w:p>
    <w:p w:rsidR="009849B3" w:rsidRDefault="009849B3" w:rsidP="00C01A96">
      <w:pPr>
        <w:pStyle w:val="ListParagraph"/>
        <w:numPr>
          <w:ilvl w:val="0"/>
          <w:numId w:val="28"/>
        </w:numPr>
        <w:spacing w:after="0" w:line="240" w:lineRule="auto"/>
        <w:ind w:left="360"/>
        <w:rPr>
          <w:sz w:val="24"/>
          <w:szCs w:val="24"/>
        </w:rPr>
      </w:pPr>
      <w:r>
        <w:rPr>
          <w:sz w:val="24"/>
          <w:szCs w:val="24"/>
        </w:rPr>
        <w:t>Can you think of other sins that come from idle hands?  How does idleness show itself in our lives today?</w:t>
      </w:r>
    </w:p>
    <w:p w:rsidR="00C32086" w:rsidRDefault="009849B3" w:rsidP="00C01A96">
      <w:pPr>
        <w:pStyle w:val="ListParagraph"/>
        <w:numPr>
          <w:ilvl w:val="0"/>
          <w:numId w:val="28"/>
        </w:numPr>
        <w:spacing w:after="0" w:line="240" w:lineRule="auto"/>
        <w:ind w:left="360"/>
        <w:rPr>
          <w:sz w:val="24"/>
          <w:szCs w:val="24"/>
        </w:rPr>
      </w:pPr>
      <w:r>
        <w:rPr>
          <w:sz w:val="24"/>
          <w:szCs w:val="24"/>
        </w:rPr>
        <w:t>Can you say your feelings and inclinations regarding the withdrawal of fellowship from the disorderly line up with God’s word?  If not, why not?</w:t>
      </w:r>
      <w:bookmarkStart w:id="0" w:name="_GoBack"/>
      <w:bookmarkEnd w:id="0"/>
    </w:p>
    <w:p w:rsidR="00C01A96" w:rsidRPr="00C01A96" w:rsidRDefault="00C01A96" w:rsidP="00C01A96">
      <w:pPr>
        <w:spacing w:after="0" w:line="240" w:lineRule="auto"/>
        <w:rPr>
          <w:sz w:val="28"/>
          <w:szCs w:val="28"/>
        </w:rPr>
      </w:pPr>
    </w:p>
    <w:p w:rsidR="00865D4E" w:rsidRPr="00865D4E" w:rsidRDefault="00865D4E" w:rsidP="00865D4E">
      <w:pPr>
        <w:spacing w:after="0" w:line="240" w:lineRule="auto"/>
        <w:jc w:val="center"/>
        <w:rPr>
          <w:b/>
          <w:sz w:val="4"/>
          <w:szCs w:val="4"/>
        </w:rPr>
      </w:pPr>
      <w:r>
        <w:rPr>
          <w:b/>
          <w:sz w:val="28"/>
          <w:szCs w:val="28"/>
        </w:rPr>
        <w:t>Student Questions</w:t>
      </w:r>
    </w:p>
    <w:p w:rsidR="00C01A96" w:rsidRPr="00C01A96" w:rsidRDefault="00865D4E" w:rsidP="00865D4E">
      <w:pPr>
        <w:spacing w:after="0" w:line="240" w:lineRule="auto"/>
        <w:jc w:val="both"/>
        <w:rPr>
          <w:b/>
          <w:sz w:val="28"/>
          <w:szCs w:val="28"/>
        </w:rPr>
      </w:pPr>
      <w:r w:rsidRPr="00865D4E">
        <w:rPr>
          <w:b/>
          <w:sz w:val="4"/>
          <w:szCs w:val="4"/>
        </w:rPr>
        <w:br/>
      </w:r>
      <w:r w:rsidRPr="00865D4E">
        <w:rPr>
          <w:i/>
          <w:sz w:val="20"/>
          <w:szCs w:val="20"/>
        </w:rPr>
        <w:t>(</w:t>
      </w:r>
      <w:r>
        <w:rPr>
          <w:i/>
          <w:sz w:val="20"/>
          <w:szCs w:val="20"/>
        </w:rPr>
        <w:t>U</w:t>
      </w:r>
      <w:r w:rsidRPr="00865D4E">
        <w:rPr>
          <w:i/>
          <w:sz w:val="20"/>
          <w:szCs w:val="20"/>
        </w:rPr>
        <w:t>se this space and back of page to prepare questions and comments for class discussion.  Since this is not a “verse by verse” study, make sure that all your questions concerning the text are answered).</w:t>
      </w:r>
    </w:p>
    <w:sectPr w:rsidR="00C01A96" w:rsidRPr="00C01A96" w:rsidSect="006F29D5">
      <w:headerReference w:type="default" r:id="rId9"/>
      <w:pgSz w:w="12240" w:h="15840"/>
      <w:pgMar w:top="1440" w:right="720" w:bottom="630" w:left="720" w:header="720" w:footer="720" w:gutter="0"/>
      <w:cols w:num="2" w:sep="1"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05B5" w:rsidRDefault="002A05B5" w:rsidP="00DD00C2">
      <w:pPr>
        <w:spacing w:after="0" w:line="240" w:lineRule="auto"/>
      </w:pPr>
      <w:r>
        <w:separator/>
      </w:r>
    </w:p>
  </w:endnote>
  <w:endnote w:type="continuationSeparator" w:id="0">
    <w:p w:rsidR="002A05B5" w:rsidRDefault="002A05B5" w:rsidP="00DD00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ld English Text MT">
    <w:panose1 w:val="03040902040508030806"/>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05B5" w:rsidRDefault="002A05B5" w:rsidP="00DD00C2">
      <w:pPr>
        <w:spacing w:after="0" w:line="240" w:lineRule="auto"/>
      </w:pPr>
      <w:r>
        <w:separator/>
      </w:r>
    </w:p>
  </w:footnote>
  <w:footnote w:type="continuationSeparator" w:id="0">
    <w:p w:rsidR="002A05B5" w:rsidRDefault="002A05B5" w:rsidP="00DD00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0C2" w:rsidRPr="00B250BA" w:rsidRDefault="00552B44" w:rsidP="00DD00C2">
    <w:pPr>
      <w:spacing w:after="0" w:line="240" w:lineRule="auto"/>
      <w:jc w:val="center"/>
      <w:rPr>
        <w:rFonts w:ascii="Old English Text MT" w:hAnsi="Old English Text MT"/>
        <w:sz w:val="40"/>
        <w:szCs w:val="40"/>
      </w:rPr>
    </w:pPr>
    <w:r>
      <w:rPr>
        <w:rFonts w:ascii="Old English Text MT" w:hAnsi="Old English Text MT"/>
        <w:sz w:val="40"/>
        <w:szCs w:val="40"/>
      </w:rPr>
      <w:t>2</w:t>
    </w:r>
    <w:r w:rsidR="006F29D5">
      <w:rPr>
        <w:rFonts w:ascii="Old English Text MT" w:hAnsi="Old English Text MT"/>
        <w:sz w:val="40"/>
        <w:szCs w:val="40"/>
      </w:rPr>
      <w:t xml:space="preserve"> Thessalonians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A1E1D"/>
    <w:multiLevelType w:val="hybridMultilevel"/>
    <w:tmpl w:val="F85C93CA"/>
    <w:lvl w:ilvl="0" w:tplc="DBDE7D2A">
      <w:start w:val="1"/>
      <w:numFmt w:val="upperLetter"/>
      <w:lvlText w:val="%1."/>
      <w:lvlJc w:val="left"/>
      <w:pPr>
        <w:ind w:left="72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nsid w:val="055F2D8F"/>
    <w:multiLevelType w:val="hybridMultilevel"/>
    <w:tmpl w:val="E8D601DA"/>
    <w:lvl w:ilvl="0" w:tplc="04090013">
      <w:start w:val="1"/>
      <w:numFmt w:val="upperRoman"/>
      <w:lvlText w:val="%1."/>
      <w:lvlJc w:val="right"/>
      <w:pPr>
        <w:ind w:left="720" w:hanging="360"/>
      </w:pPr>
      <w:rPr>
        <w:rFonts w:hint="default"/>
      </w:rPr>
    </w:lvl>
    <w:lvl w:ilvl="1" w:tplc="04090015">
      <w:start w:val="1"/>
      <w:numFmt w:val="upp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E2438C"/>
    <w:multiLevelType w:val="hybridMultilevel"/>
    <w:tmpl w:val="39748310"/>
    <w:lvl w:ilvl="0" w:tplc="6EA40CDA">
      <w:start w:val="1"/>
      <w:numFmt w:val="upperRoman"/>
      <w:lvlText w:val="%1."/>
      <w:lvlJc w:val="right"/>
      <w:pPr>
        <w:ind w:left="720" w:hanging="360"/>
      </w:pPr>
      <w:rPr>
        <w:rFonts w:hint="default"/>
      </w:rPr>
    </w:lvl>
    <w:lvl w:ilvl="1" w:tplc="04090015">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F05A7F"/>
    <w:multiLevelType w:val="hybridMultilevel"/>
    <w:tmpl w:val="0BE00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D250FE"/>
    <w:multiLevelType w:val="hybridMultilevel"/>
    <w:tmpl w:val="E23A5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0B4E49"/>
    <w:multiLevelType w:val="hybridMultilevel"/>
    <w:tmpl w:val="5366FC2E"/>
    <w:lvl w:ilvl="0" w:tplc="04090013">
      <w:start w:val="1"/>
      <w:numFmt w:val="upperRoman"/>
      <w:lvlText w:val="%1."/>
      <w:lvlJc w:val="right"/>
      <w:pPr>
        <w:ind w:left="720" w:hanging="360"/>
      </w:pPr>
      <w:rPr>
        <w:rFonts w:hint="default"/>
      </w:rPr>
    </w:lvl>
    <w:lvl w:ilvl="1" w:tplc="DBDE7D2A">
      <w:start w:val="1"/>
      <w:numFmt w:val="upp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8D579A"/>
    <w:multiLevelType w:val="hybridMultilevel"/>
    <w:tmpl w:val="015A1A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646766"/>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8">
    <w:nsid w:val="199925B5"/>
    <w:multiLevelType w:val="hybridMultilevel"/>
    <w:tmpl w:val="EE7CB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904B4E"/>
    <w:multiLevelType w:val="hybridMultilevel"/>
    <w:tmpl w:val="440E25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817E88"/>
    <w:multiLevelType w:val="hybridMultilevel"/>
    <w:tmpl w:val="E08E2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D359F8"/>
    <w:multiLevelType w:val="hybridMultilevel"/>
    <w:tmpl w:val="A684862A"/>
    <w:lvl w:ilvl="0" w:tplc="93DCDEC0">
      <w:start w:val="1"/>
      <w:numFmt w:val="bullet"/>
      <w:lvlText w:val=""/>
      <w:lvlJc w:val="left"/>
      <w:pPr>
        <w:ind w:left="720" w:hanging="360"/>
      </w:pPr>
      <w:rPr>
        <w:rFonts w:ascii="Symbol" w:hAnsi="Symbol" w:hint="default"/>
        <w:sz w:val="4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172331"/>
    <w:multiLevelType w:val="hybridMultilevel"/>
    <w:tmpl w:val="98A80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CF24E9"/>
    <w:multiLevelType w:val="hybridMultilevel"/>
    <w:tmpl w:val="6BCA8254"/>
    <w:lvl w:ilvl="0" w:tplc="0AD86306">
      <w:start w:val="1"/>
      <w:numFmt w:val="decimal"/>
      <w:lvlText w:val="%1."/>
      <w:lvlJc w:val="left"/>
      <w:pPr>
        <w:ind w:left="720" w:hanging="360"/>
      </w:pPr>
      <w:rPr>
        <w:rFonts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8D461F"/>
    <w:multiLevelType w:val="hybridMultilevel"/>
    <w:tmpl w:val="A1C460A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28375F4"/>
    <w:multiLevelType w:val="hybridMultilevel"/>
    <w:tmpl w:val="A1B672BE"/>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CC16FFE"/>
    <w:multiLevelType w:val="hybridMultilevel"/>
    <w:tmpl w:val="B99C11B2"/>
    <w:lvl w:ilvl="0" w:tplc="6EA40CDA">
      <w:start w:val="1"/>
      <w:numFmt w:val="upperRoman"/>
      <w:lvlText w:val="%1."/>
      <w:lvlJc w:val="right"/>
      <w:pPr>
        <w:ind w:left="720" w:hanging="360"/>
      </w:pPr>
      <w:rPr>
        <w:rFonts w:hint="default"/>
      </w:rPr>
    </w:lvl>
    <w:lvl w:ilvl="1" w:tplc="04090013">
      <w:start w:val="1"/>
      <w:numFmt w:val="upp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D5518E3"/>
    <w:multiLevelType w:val="hybridMultilevel"/>
    <w:tmpl w:val="29947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23B0CC9"/>
    <w:multiLevelType w:val="multilevel"/>
    <w:tmpl w:val="637AB79A"/>
    <w:lvl w:ilvl="0">
      <w:start w:val="1"/>
      <w:numFmt w:val="upperRoman"/>
      <w:lvlText w:val="%1."/>
      <w:lvlJc w:val="righ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9">
    <w:nsid w:val="42A6170E"/>
    <w:multiLevelType w:val="hybridMultilevel"/>
    <w:tmpl w:val="4E3E3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2C353D5"/>
    <w:multiLevelType w:val="hybridMultilevel"/>
    <w:tmpl w:val="9138B502"/>
    <w:lvl w:ilvl="0" w:tplc="04090013">
      <w:start w:val="1"/>
      <w:numFmt w:val="upperRoman"/>
      <w:lvlText w:val="%1."/>
      <w:lvlJc w:val="right"/>
      <w:pPr>
        <w:ind w:left="720" w:hanging="360"/>
      </w:pPr>
      <w:rPr>
        <w:rFonts w:hint="default"/>
      </w:rPr>
    </w:lvl>
    <w:lvl w:ilvl="1" w:tplc="A8D2EE96">
      <w:start w:val="1"/>
      <w:numFmt w:val="upperLetter"/>
      <w:lvlText w:val="%2."/>
      <w:lvlJc w:val="left"/>
      <w:pPr>
        <w:ind w:left="1440" w:hanging="360"/>
      </w:pPr>
      <w:rPr>
        <w:rFonts w:hint="default"/>
        <w:b w:val="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7703931"/>
    <w:multiLevelType w:val="hybridMultilevel"/>
    <w:tmpl w:val="AF6E9E78"/>
    <w:lvl w:ilvl="0" w:tplc="6EA40CDA">
      <w:start w:val="1"/>
      <w:numFmt w:val="upperRoman"/>
      <w:lvlText w:val="%1."/>
      <w:lvlJc w:val="right"/>
      <w:pPr>
        <w:ind w:left="720" w:hanging="360"/>
      </w:pPr>
      <w:rPr>
        <w:rFonts w:hint="default"/>
      </w:rPr>
    </w:lvl>
    <w:lvl w:ilvl="1" w:tplc="04090015">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6B04150"/>
    <w:multiLevelType w:val="hybridMultilevel"/>
    <w:tmpl w:val="9D845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8DE63FF"/>
    <w:multiLevelType w:val="hybridMultilevel"/>
    <w:tmpl w:val="EF9CD57E"/>
    <w:lvl w:ilvl="0" w:tplc="CB24985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29D42A1"/>
    <w:multiLevelType w:val="hybridMultilevel"/>
    <w:tmpl w:val="A95EF578"/>
    <w:lvl w:ilvl="0" w:tplc="04090013">
      <w:start w:val="1"/>
      <w:numFmt w:val="upperRoman"/>
      <w:lvlText w:val="%1."/>
      <w:lvlJc w:val="right"/>
      <w:pPr>
        <w:ind w:left="720" w:hanging="360"/>
      </w:pPr>
      <w:rPr>
        <w:rFonts w:hint="default"/>
      </w:rPr>
    </w:lvl>
    <w:lvl w:ilvl="1" w:tplc="04090015">
      <w:start w:val="1"/>
      <w:numFmt w:val="upp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7931AB2"/>
    <w:multiLevelType w:val="hybridMultilevel"/>
    <w:tmpl w:val="AE068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BBE0776"/>
    <w:multiLevelType w:val="hybridMultilevel"/>
    <w:tmpl w:val="CBFE62EC"/>
    <w:lvl w:ilvl="0" w:tplc="04090013">
      <w:start w:val="1"/>
      <w:numFmt w:val="upper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BE42E3A"/>
    <w:multiLevelType w:val="hybridMultilevel"/>
    <w:tmpl w:val="65DAF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7"/>
  </w:num>
  <w:num w:numId="3">
    <w:abstractNumId w:val="8"/>
  </w:num>
  <w:num w:numId="4">
    <w:abstractNumId w:val="6"/>
  </w:num>
  <w:num w:numId="5">
    <w:abstractNumId w:val="12"/>
  </w:num>
  <w:num w:numId="6">
    <w:abstractNumId w:val="4"/>
  </w:num>
  <w:num w:numId="7">
    <w:abstractNumId w:val="3"/>
  </w:num>
  <w:num w:numId="8">
    <w:abstractNumId w:val="22"/>
  </w:num>
  <w:num w:numId="9">
    <w:abstractNumId w:val="26"/>
  </w:num>
  <w:num w:numId="10">
    <w:abstractNumId w:val="7"/>
  </w:num>
  <w:num w:numId="11">
    <w:abstractNumId w:val="18"/>
  </w:num>
  <w:num w:numId="12">
    <w:abstractNumId w:val="20"/>
  </w:num>
  <w:num w:numId="13">
    <w:abstractNumId w:val="16"/>
  </w:num>
  <w:num w:numId="14">
    <w:abstractNumId w:val="24"/>
  </w:num>
  <w:num w:numId="15">
    <w:abstractNumId w:val="1"/>
  </w:num>
  <w:num w:numId="16">
    <w:abstractNumId w:val="5"/>
  </w:num>
  <w:num w:numId="17">
    <w:abstractNumId w:val="2"/>
  </w:num>
  <w:num w:numId="18">
    <w:abstractNumId w:val="21"/>
  </w:num>
  <w:num w:numId="19">
    <w:abstractNumId w:val="0"/>
  </w:num>
  <w:num w:numId="20">
    <w:abstractNumId w:val="23"/>
  </w:num>
  <w:num w:numId="21">
    <w:abstractNumId w:val="11"/>
  </w:num>
  <w:num w:numId="22">
    <w:abstractNumId w:val="9"/>
  </w:num>
  <w:num w:numId="23">
    <w:abstractNumId w:val="15"/>
  </w:num>
  <w:num w:numId="24">
    <w:abstractNumId w:val="14"/>
  </w:num>
  <w:num w:numId="25">
    <w:abstractNumId w:val="10"/>
  </w:num>
  <w:num w:numId="26">
    <w:abstractNumId w:val="19"/>
  </w:num>
  <w:num w:numId="27">
    <w:abstractNumId w:val="13"/>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0BA"/>
    <w:rsid w:val="00000F44"/>
    <w:rsid w:val="00042638"/>
    <w:rsid w:val="00090AF6"/>
    <w:rsid w:val="00094687"/>
    <w:rsid w:val="000D2AA5"/>
    <w:rsid w:val="000E5480"/>
    <w:rsid w:val="00106AE0"/>
    <w:rsid w:val="00106FFF"/>
    <w:rsid w:val="0015632C"/>
    <w:rsid w:val="001F2EB8"/>
    <w:rsid w:val="00254BD5"/>
    <w:rsid w:val="00265CBB"/>
    <w:rsid w:val="00287E5A"/>
    <w:rsid w:val="00295193"/>
    <w:rsid w:val="00295983"/>
    <w:rsid w:val="002A05B5"/>
    <w:rsid w:val="002A4F00"/>
    <w:rsid w:val="002B4F4C"/>
    <w:rsid w:val="002C5682"/>
    <w:rsid w:val="002E1760"/>
    <w:rsid w:val="002F0075"/>
    <w:rsid w:val="002F72FA"/>
    <w:rsid w:val="00321D76"/>
    <w:rsid w:val="00333DE7"/>
    <w:rsid w:val="00394AB4"/>
    <w:rsid w:val="003C3144"/>
    <w:rsid w:val="003E3A6C"/>
    <w:rsid w:val="00400A8C"/>
    <w:rsid w:val="00451929"/>
    <w:rsid w:val="0046688E"/>
    <w:rsid w:val="004A1925"/>
    <w:rsid w:val="004C63F1"/>
    <w:rsid w:val="00531196"/>
    <w:rsid w:val="00540EC7"/>
    <w:rsid w:val="00544A1A"/>
    <w:rsid w:val="00552B44"/>
    <w:rsid w:val="005F3C2D"/>
    <w:rsid w:val="006252F2"/>
    <w:rsid w:val="00647F36"/>
    <w:rsid w:val="00685FEA"/>
    <w:rsid w:val="006D5348"/>
    <w:rsid w:val="006D7796"/>
    <w:rsid w:val="006F29D5"/>
    <w:rsid w:val="007034C7"/>
    <w:rsid w:val="00735B68"/>
    <w:rsid w:val="00771AAC"/>
    <w:rsid w:val="00784D59"/>
    <w:rsid w:val="00792866"/>
    <w:rsid w:val="007B00A5"/>
    <w:rsid w:val="007B1E76"/>
    <w:rsid w:val="00854798"/>
    <w:rsid w:val="00865D4E"/>
    <w:rsid w:val="00874EF4"/>
    <w:rsid w:val="008A4E2E"/>
    <w:rsid w:val="008C7531"/>
    <w:rsid w:val="008E19F4"/>
    <w:rsid w:val="008E4FD7"/>
    <w:rsid w:val="008E702F"/>
    <w:rsid w:val="0093055E"/>
    <w:rsid w:val="009506C8"/>
    <w:rsid w:val="009849B3"/>
    <w:rsid w:val="00986344"/>
    <w:rsid w:val="009D75E8"/>
    <w:rsid w:val="009F6A7C"/>
    <w:rsid w:val="00A26C24"/>
    <w:rsid w:val="00A911AD"/>
    <w:rsid w:val="00AA3008"/>
    <w:rsid w:val="00AA6364"/>
    <w:rsid w:val="00AD3CFA"/>
    <w:rsid w:val="00B250BA"/>
    <w:rsid w:val="00BA149D"/>
    <w:rsid w:val="00BC4A62"/>
    <w:rsid w:val="00BD1D45"/>
    <w:rsid w:val="00BE699A"/>
    <w:rsid w:val="00C01A96"/>
    <w:rsid w:val="00C32086"/>
    <w:rsid w:val="00C56FEA"/>
    <w:rsid w:val="00CB6D7A"/>
    <w:rsid w:val="00D16056"/>
    <w:rsid w:val="00D2385B"/>
    <w:rsid w:val="00D57455"/>
    <w:rsid w:val="00D95E0A"/>
    <w:rsid w:val="00DA3C1E"/>
    <w:rsid w:val="00DB46DE"/>
    <w:rsid w:val="00DD00C2"/>
    <w:rsid w:val="00DD01B3"/>
    <w:rsid w:val="00DE5EC8"/>
    <w:rsid w:val="00DE683C"/>
    <w:rsid w:val="00DF40CB"/>
    <w:rsid w:val="00E23E94"/>
    <w:rsid w:val="00E60597"/>
    <w:rsid w:val="00E80E48"/>
    <w:rsid w:val="00EC6CC4"/>
    <w:rsid w:val="00EC7E36"/>
    <w:rsid w:val="00F20EE3"/>
    <w:rsid w:val="00F349F9"/>
    <w:rsid w:val="00F363E3"/>
    <w:rsid w:val="00F36569"/>
    <w:rsid w:val="00F75367"/>
    <w:rsid w:val="00FE7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034C7"/>
    <w:pPr>
      <w:keepNext/>
      <w:keepLines/>
      <w:numPr>
        <w:numId w:val="10"/>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034C7"/>
    <w:pPr>
      <w:keepNext/>
      <w:keepLines/>
      <w:numPr>
        <w:ilvl w:val="1"/>
        <w:numId w:val="10"/>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034C7"/>
    <w:pPr>
      <w:keepNext/>
      <w:keepLines/>
      <w:numPr>
        <w:ilvl w:val="2"/>
        <w:numId w:val="10"/>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034C7"/>
    <w:pPr>
      <w:keepNext/>
      <w:keepLines/>
      <w:numPr>
        <w:ilvl w:val="3"/>
        <w:numId w:val="10"/>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034C7"/>
    <w:pPr>
      <w:keepNext/>
      <w:keepLines/>
      <w:numPr>
        <w:ilvl w:val="4"/>
        <w:numId w:val="10"/>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034C7"/>
    <w:pPr>
      <w:keepNext/>
      <w:keepLines/>
      <w:numPr>
        <w:ilvl w:val="5"/>
        <w:numId w:val="10"/>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034C7"/>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034C7"/>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034C7"/>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00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00C2"/>
  </w:style>
  <w:style w:type="paragraph" w:styleId="Footer">
    <w:name w:val="footer"/>
    <w:basedOn w:val="Normal"/>
    <w:link w:val="FooterChar"/>
    <w:uiPriority w:val="99"/>
    <w:unhideWhenUsed/>
    <w:rsid w:val="00DD00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00C2"/>
  </w:style>
  <w:style w:type="paragraph" w:styleId="BalloonText">
    <w:name w:val="Balloon Text"/>
    <w:basedOn w:val="Normal"/>
    <w:link w:val="BalloonTextChar"/>
    <w:uiPriority w:val="99"/>
    <w:semiHidden/>
    <w:unhideWhenUsed/>
    <w:rsid w:val="00DD00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00C2"/>
    <w:rPr>
      <w:rFonts w:ascii="Tahoma" w:hAnsi="Tahoma" w:cs="Tahoma"/>
      <w:sz w:val="16"/>
      <w:szCs w:val="16"/>
    </w:rPr>
  </w:style>
  <w:style w:type="paragraph" w:styleId="ListParagraph">
    <w:name w:val="List Paragraph"/>
    <w:basedOn w:val="Normal"/>
    <w:uiPriority w:val="34"/>
    <w:qFormat/>
    <w:rsid w:val="00DD00C2"/>
    <w:pPr>
      <w:ind w:left="720"/>
      <w:contextualSpacing/>
    </w:pPr>
  </w:style>
  <w:style w:type="character" w:customStyle="1" w:styleId="Heading1Char">
    <w:name w:val="Heading 1 Char"/>
    <w:basedOn w:val="DefaultParagraphFont"/>
    <w:link w:val="Heading1"/>
    <w:uiPriority w:val="9"/>
    <w:rsid w:val="007034C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034C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034C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7034C7"/>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7034C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034C7"/>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034C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034C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034C7"/>
    <w:rPr>
      <w:rFonts w:asciiTheme="majorHAnsi" w:eastAsiaTheme="majorEastAsia" w:hAnsiTheme="majorHAnsi" w:cstheme="majorBidi"/>
      <w:i/>
      <w:iCs/>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034C7"/>
    <w:pPr>
      <w:keepNext/>
      <w:keepLines/>
      <w:numPr>
        <w:numId w:val="10"/>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034C7"/>
    <w:pPr>
      <w:keepNext/>
      <w:keepLines/>
      <w:numPr>
        <w:ilvl w:val="1"/>
        <w:numId w:val="10"/>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034C7"/>
    <w:pPr>
      <w:keepNext/>
      <w:keepLines/>
      <w:numPr>
        <w:ilvl w:val="2"/>
        <w:numId w:val="10"/>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034C7"/>
    <w:pPr>
      <w:keepNext/>
      <w:keepLines/>
      <w:numPr>
        <w:ilvl w:val="3"/>
        <w:numId w:val="10"/>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034C7"/>
    <w:pPr>
      <w:keepNext/>
      <w:keepLines/>
      <w:numPr>
        <w:ilvl w:val="4"/>
        <w:numId w:val="10"/>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034C7"/>
    <w:pPr>
      <w:keepNext/>
      <w:keepLines/>
      <w:numPr>
        <w:ilvl w:val="5"/>
        <w:numId w:val="10"/>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034C7"/>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034C7"/>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034C7"/>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00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00C2"/>
  </w:style>
  <w:style w:type="paragraph" w:styleId="Footer">
    <w:name w:val="footer"/>
    <w:basedOn w:val="Normal"/>
    <w:link w:val="FooterChar"/>
    <w:uiPriority w:val="99"/>
    <w:unhideWhenUsed/>
    <w:rsid w:val="00DD00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00C2"/>
  </w:style>
  <w:style w:type="paragraph" w:styleId="BalloonText">
    <w:name w:val="Balloon Text"/>
    <w:basedOn w:val="Normal"/>
    <w:link w:val="BalloonTextChar"/>
    <w:uiPriority w:val="99"/>
    <w:semiHidden/>
    <w:unhideWhenUsed/>
    <w:rsid w:val="00DD00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00C2"/>
    <w:rPr>
      <w:rFonts w:ascii="Tahoma" w:hAnsi="Tahoma" w:cs="Tahoma"/>
      <w:sz w:val="16"/>
      <w:szCs w:val="16"/>
    </w:rPr>
  </w:style>
  <w:style w:type="paragraph" w:styleId="ListParagraph">
    <w:name w:val="List Paragraph"/>
    <w:basedOn w:val="Normal"/>
    <w:uiPriority w:val="34"/>
    <w:qFormat/>
    <w:rsid w:val="00DD00C2"/>
    <w:pPr>
      <w:ind w:left="720"/>
      <w:contextualSpacing/>
    </w:pPr>
  </w:style>
  <w:style w:type="character" w:customStyle="1" w:styleId="Heading1Char">
    <w:name w:val="Heading 1 Char"/>
    <w:basedOn w:val="DefaultParagraphFont"/>
    <w:link w:val="Heading1"/>
    <w:uiPriority w:val="9"/>
    <w:rsid w:val="007034C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034C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034C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7034C7"/>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7034C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034C7"/>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034C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034C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034C7"/>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FAD5BB-2103-4809-B461-0313F6D75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2</Pages>
  <Words>869</Words>
  <Characters>4955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dc:creator>
  <cp:lastModifiedBy>Stan Cox</cp:lastModifiedBy>
  <cp:revision>6</cp:revision>
  <cp:lastPrinted>2014-01-15T22:42:00Z</cp:lastPrinted>
  <dcterms:created xsi:type="dcterms:W3CDTF">2014-05-28T17:36:00Z</dcterms:created>
  <dcterms:modified xsi:type="dcterms:W3CDTF">2014-05-28T20:42:00Z</dcterms:modified>
</cp:coreProperties>
</file>